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B2" w:rsidRDefault="001C4FB2" w:rsidP="001C4FB2">
      <w:pPr>
        <w:pStyle w:val="Titolo"/>
        <w:jc w:val="left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</w:t>
      </w:r>
      <w:r>
        <w:rPr>
          <w:b/>
          <w:noProof/>
          <w:color w:val="000000"/>
          <w:sz w:val="28"/>
          <w:szCs w:val="28"/>
          <w:lang w:val="it-IT"/>
        </w:rPr>
        <w:drawing>
          <wp:inline distT="0" distB="0" distL="0" distR="0">
            <wp:extent cx="584200" cy="685800"/>
            <wp:effectExtent l="19050" t="0" r="6350" b="0"/>
            <wp:docPr id="1" name="Picture 1" descr="::Desktop:Tutto qui:cartella senza titolo 2:loghi:20110215-provincia di are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Tutto qui:cartella senza titolo 2:loghi:20110215-provincia di arezz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it-IT"/>
        </w:rPr>
        <w:t xml:space="preserve">           </w:t>
      </w:r>
      <w:r>
        <w:rPr>
          <w:b/>
          <w:noProof/>
          <w:color w:val="000000"/>
          <w:sz w:val="28"/>
          <w:szCs w:val="28"/>
          <w:lang w:val="it-IT"/>
        </w:rPr>
        <w:drawing>
          <wp:inline distT="0" distB="0" distL="0" distR="0">
            <wp:extent cx="673100" cy="749300"/>
            <wp:effectExtent l="19050" t="0" r="0" b="0"/>
            <wp:docPr id="2" name="Immagine 11" descr="logo comun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comune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it-IT"/>
        </w:rPr>
        <w:t xml:space="preserve">         </w:t>
      </w:r>
      <w:r>
        <w:rPr>
          <w:b/>
          <w:noProof/>
          <w:color w:val="000000"/>
          <w:sz w:val="28"/>
          <w:szCs w:val="28"/>
          <w:lang w:val="it-IT"/>
        </w:rPr>
        <w:drawing>
          <wp:inline distT="0" distB="0" distL="0" distR="0">
            <wp:extent cx="1016000" cy="711200"/>
            <wp:effectExtent l="19050" t="0" r="0" b="0"/>
            <wp:docPr id="3" name="Immagine 12" descr="logo compa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logo compag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it-IT"/>
        </w:rPr>
        <w:t xml:space="preserve">          </w:t>
      </w:r>
      <w:r>
        <w:rPr>
          <w:b/>
          <w:noProof/>
          <w:color w:val="000000"/>
          <w:sz w:val="28"/>
          <w:szCs w:val="28"/>
          <w:lang w:val="it-IT"/>
        </w:rPr>
        <w:drawing>
          <wp:inline distT="0" distB="0" distL="0" distR="0">
            <wp:extent cx="673100" cy="673100"/>
            <wp:effectExtent l="19050" t="0" r="0" b="0"/>
            <wp:docPr id="4" name="Picture 5" descr="::Desktop:Tutto qui:cartella senza titolo 2:loghi:unione dei co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Desktop:Tutto qui:cartella senza titolo 2:loghi:unione dei comu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it-IT"/>
        </w:rPr>
        <w:t xml:space="preserve">            </w:t>
      </w:r>
      <w:r>
        <w:rPr>
          <w:b/>
          <w:noProof/>
          <w:color w:val="000000"/>
          <w:sz w:val="28"/>
          <w:szCs w:val="28"/>
          <w:lang w:val="it-IT"/>
        </w:rPr>
        <w:drawing>
          <wp:inline distT="0" distB="0" distL="0" distR="0">
            <wp:extent cx="977900" cy="698500"/>
            <wp:effectExtent l="19050" t="0" r="0" b="0"/>
            <wp:docPr id="5" name="Picture 4" descr="::Desktop:Tutto qui:cartella senza titolo 2:loghi:u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Desktop:Tutto qui:cartella senza titolo 2:loghi:ui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it-IT"/>
        </w:rPr>
        <w:t xml:space="preserve">                                                 </w:t>
      </w:r>
    </w:p>
    <w:p w:rsidR="001C4FB2" w:rsidRDefault="001C4FB2" w:rsidP="001C4FB2">
      <w:pPr>
        <w:pStyle w:val="Titolo"/>
        <w:ind w:left="708"/>
        <w:jc w:val="left"/>
        <w:rPr>
          <w:b/>
          <w:color w:val="000000"/>
          <w:sz w:val="16"/>
          <w:szCs w:val="16"/>
          <w:lang w:val="it-IT"/>
        </w:rPr>
      </w:pPr>
      <w:r>
        <w:rPr>
          <w:b/>
          <w:color w:val="000000"/>
          <w:sz w:val="16"/>
          <w:szCs w:val="16"/>
          <w:lang w:val="it-IT"/>
        </w:rPr>
        <w:t xml:space="preserve">             </w:t>
      </w:r>
    </w:p>
    <w:p w:rsidR="001C4FB2" w:rsidRDefault="001C4FB2" w:rsidP="001C4FB2">
      <w:pPr>
        <w:pStyle w:val="Titolo"/>
        <w:rPr>
          <w:b/>
          <w:color w:val="000000"/>
          <w:sz w:val="28"/>
          <w:szCs w:val="28"/>
          <w:lang w:val="it-IT"/>
        </w:rPr>
      </w:pPr>
    </w:p>
    <w:p w:rsidR="001C4FB2" w:rsidRDefault="001C4FB2" w:rsidP="001C4FB2">
      <w:pPr>
        <w:pStyle w:val="Titolo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>Rassegna Nazionale di Teatro Amatoriale</w:t>
      </w:r>
    </w:p>
    <w:p w:rsidR="001C4FB2" w:rsidRDefault="001C4FB2" w:rsidP="001C4FB2">
      <w:pPr>
        <w:pStyle w:val="Sottotitolo"/>
        <w:rPr>
          <w:b w:val="0"/>
          <w:color w:val="000000"/>
          <w:sz w:val="28"/>
          <w:szCs w:val="28"/>
          <w:lang w:val="it-IT"/>
        </w:rPr>
      </w:pPr>
      <w:r>
        <w:rPr>
          <w:caps/>
          <w:color w:val="000000"/>
          <w:sz w:val="36"/>
          <w:szCs w:val="36"/>
          <w:lang w:val="it-IT"/>
        </w:rPr>
        <w:t xml:space="preserve">   “PREMIO BERTA”</w:t>
      </w:r>
      <w:r>
        <w:rPr>
          <w:b w:val="0"/>
          <w:color w:val="000000"/>
          <w:sz w:val="28"/>
          <w:szCs w:val="28"/>
          <w:lang w:val="it-IT"/>
        </w:rPr>
        <w:t xml:space="preserve"> </w:t>
      </w:r>
    </w:p>
    <w:p w:rsidR="001C4FB2" w:rsidRDefault="005B52E9" w:rsidP="001C4FB2">
      <w:pPr>
        <w:pStyle w:val="Sottotitolo"/>
        <w:rPr>
          <w:b w:val="0"/>
          <w:color w:val="000000"/>
          <w:sz w:val="28"/>
          <w:szCs w:val="28"/>
          <w:lang w:val="it-IT"/>
        </w:rPr>
      </w:pPr>
      <w:r>
        <w:rPr>
          <w:b w:val="0"/>
          <w:color w:val="000000"/>
          <w:sz w:val="28"/>
          <w:szCs w:val="28"/>
          <w:lang w:val="it-IT"/>
        </w:rPr>
        <w:t xml:space="preserve"> Quinta  Edizione - Estate 2015</w:t>
      </w:r>
    </w:p>
    <w:p w:rsidR="001C4FB2" w:rsidRDefault="001C4FB2" w:rsidP="001C4F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Sansepolcro</w:t>
      </w:r>
    </w:p>
    <w:p w:rsidR="001C4FB2" w:rsidRDefault="001C4FB2" w:rsidP="001C4FB2"/>
    <w:p w:rsidR="001C4FB2" w:rsidRDefault="001C4FB2" w:rsidP="001C4FB2"/>
    <w:p w:rsidR="001C4FB2" w:rsidRDefault="001C4FB2" w:rsidP="001C4FB2">
      <w:pPr>
        <w:pStyle w:val="Corpodeltesto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La </w:t>
      </w:r>
      <w:r w:rsidRPr="00CB7F66">
        <w:rPr>
          <w:rFonts w:ascii="Times New Roman" w:hAnsi="Times New Roman"/>
          <w:b/>
          <w:color w:val="000000"/>
          <w:sz w:val="28"/>
          <w:szCs w:val="28"/>
        </w:rPr>
        <w:t xml:space="preserve">Compagnia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Teatro Popolare di Sansepolcro </w:t>
      </w:r>
      <w:r>
        <w:rPr>
          <w:rFonts w:ascii="Times New Roman" w:hAnsi="Times New Roman"/>
          <w:color w:val="000000"/>
          <w:sz w:val="28"/>
          <w:szCs w:val="28"/>
        </w:rPr>
        <w:t>con il Patrocinio del</w:t>
      </w:r>
      <w:r w:rsidR="005B52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Comune di Sansepolcro</w:t>
      </w:r>
      <w:r>
        <w:rPr>
          <w:rFonts w:ascii="Times New Roman" w:hAnsi="Times New Roman"/>
          <w:color w:val="000000"/>
          <w:sz w:val="28"/>
          <w:szCs w:val="28"/>
        </w:rPr>
        <w:t xml:space="preserve"> (AR)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organizza la </w:t>
      </w:r>
      <w:r w:rsidRPr="001C4FB2">
        <w:rPr>
          <w:rFonts w:ascii="Times New Roman" w:hAnsi="Times New Roman"/>
          <w:b/>
          <w:color w:val="000000"/>
          <w:sz w:val="28"/>
          <w:szCs w:val="28"/>
        </w:rPr>
        <w:t>quinta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edizione della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Rassegna Nazionale di Teatro Amatoriale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“Premio BERTA”</w:t>
      </w:r>
      <w:r>
        <w:rPr>
          <w:rFonts w:ascii="Times New Roman" w:hAnsi="Times New Roman"/>
          <w:cap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che si svolgerà presso il magnifico piazzale dell’ex Convento S.</w:t>
      </w:r>
      <w:r w:rsidR="00CB7F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Marta, in Sansepolcro, nei giorni:</w:t>
      </w:r>
    </w:p>
    <w:p w:rsidR="001C4FB2" w:rsidRDefault="001C4FB2" w:rsidP="001C4FB2">
      <w:pPr>
        <w:pStyle w:val="Corpodeltesto2"/>
        <w:rPr>
          <w:rFonts w:ascii="Times New Roman" w:hAnsi="Times New Roman"/>
          <w:color w:val="000000"/>
          <w:sz w:val="28"/>
          <w:szCs w:val="28"/>
        </w:rPr>
      </w:pPr>
    </w:p>
    <w:p w:rsidR="001C4FB2" w:rsidRDefault="001C4FB2" w:rsidP="001C4FB2">
      <w:pPr>
        <w:pStyle w:val="Corpodeltesto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Sabato 27</w:t>
      </w:r>
      <w:r w:rsidR="00875B5E">
        <w:rPr>
          <w:rFonts w:ascii="Times New Roman" w:hAnsi="Times New Roman"/>
          <w:b/>
          <w:color w:val="000000"/>
          <w:sz w:val="28"/>
          <w:szCs w:val="28"/>
        </w:rPr>
        <w:t xml:space="preserve"> Giugno - Sabato 4 Lug</w:t>
      </w:r>
      <w:r w:rsidR="00CB7F66">
        <w:rPr>
          <w:rFonts w:ascii="Times New Roman" w:hAnsi="Times New Roman"/>
          <w:b/>
          <w:color w:val="000000"/>
          <w:sz w:val="28"/>
          <w:szCs w:val="28"/>
        </w:rPr>
        <w:t>lio – Sabato 11 Luglio – Venerdì</w:t>
      </w:r>
      <w:r w:rsidR="00875B5E">
        <w:rPr>
          <w:rFonts w:ascii="Times New Roman" w:hAnsi="Times New Roman"/>
          <w:b/>
          <w:color w:val="000000"/>
          <w:sz w:val="28"/>
          <w:szCs w:val="28"/>
        </w:rPr>
        <w:t xml:space="preserve"> 17 Luglio 2015</w:t>
      </w:r>
    </w:p>
    <w:p w:rsidR="001C4FB2" w:rsidRDefault="001C4FB2" w:rsidP="001C4FB2">
      <w:pPr>
        <w:pStyle w:val="Corpodeltesto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Pre</w:t>
      </w:r>
      <w:r w:rsidR="00875B5E">
        <w:rPr>
          <w:rFonts w:ascii="Times New Roman" w:hAnsi="Times New Roman"/>
          <w:b/>
          <w:color w:val="000000"/>
          <w:sz w:val="28"/>
          <w:szCs w:val="28"/>
        </w:rPr>
        <w:t>miazione Domenica 19 Luglio 2015</w:t>
      </w:r>
    </w:p>
    <w:p w:rsidR="001C4FB2" w:rsidRDefault="001C4FB2" w:rsidP="001C4FB2">
      <w:pPr>
        <w:pStyle w:val="Corpodeltesto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Tutte le serate avranno inizio alle ore 21.15</w:t>
      </w:r>
    </w:p>
    <w:p w:rsidR="001C4FB2" w:rsidRDefault="001C4FB2" w:rsidP="001C4FB2">
      <w:pPr>
        <w:pStyle w:val="Corpodeltesto2"/>
        <w:rPr>
          <w:rFonts w:ascii="Times New Roman" w:hAnsi="Times New Roman"/>
          <w:b/>
          <w:color w:val="000000"/>
          <w:sz w:val="28"/>
          <w:szCs w:val="28"/>
        </w:rPr>
      </w:pPr>
    </w:p>
    <w:p w:rsidR="001C4FB2" w:rsidRDefault="001C4FB2" w:rsidP="001C4FB2">
      <w:pPr>
        <w:pStyle w:val="Corpodeltesto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rassegna è aperta a tutte le compagnie amatoriali, </w:t>
      </w:r>
      <w:r>
        <w:rPr>
          <w:rFonts w:ascii="Times New Roman" w:hAnsi="Times New Roman"/>
          <w:b/>
          <w:sz w:val="28"/>
          <w:szCs w:val="28"/>
        </w:rPr>
        <w:t>residenti nel territorio nazionale</w:t>
      </w:r>
      <w:r>
        <w:rPr>
          <w:rFonts w:ascii="Times New Roman" w:hAnsi="Times New Roman"/>
          <w:sz w:val="28"/>
          <w:szCs w:val="28"/>
        </w:rPr>
        <w:t xml:space="preserve">, con </w:t>
      </w:r>
      <w:r>
        <w:rPr>
          <w:rFonts w:ascii="Times New Roman" w:hAnsi="Times New Roman"/>
          <w:b/>
          <w:sz w:val="28"/>
          <w:szCs w:val="28"/>
        </w:rPr>
        <w:t xml:space="preserve">opere in italiano e/ o dialetto </w:t>
      </w:r>
      <w:r>
        <w:rPr>
          <w:rFonts w:ascii="Times New Roman" w:hAnsi="Times New Roman"/>
          <w:sz w:val="28"/>
          <w:szCs w:val="28"/>
        </w:rPr>
        <w:t xml:space="preserve">(comprensibile). </w:t>
      </w:r>
    </w:p>
    <w:p w:rsidR="001C4FB2" w:rsidRDefault="001C4FB2" w:rsidP="001C4FB2">
      <w:pPr>
        <w:pStyle w:val="Corpodeltesto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Ogni compagnia non potrà iscrivere alla Rassegna più di un’opera.</w:t>
      </w:r>
    </w:p>
    <w:p w:rsidR="001C4FB2" w:rsidRDefault="001C4FB2" w:rsidP="001C4FB2">
      <w:pPr>
        <w:pStyle w:val="Corpodeltesto3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Saranno ammesse alla Rassegna, dopo le fasi di selezione effettuate da apposita Commissione, n.4 (quattro) compagnie tra quelle che avranno inolt</w:t>
      </w:r>
      <w:r w:rsidR="00620AB4">
        <w:rPr>
          <w:rFonts w:ascii="Times New Roman" w:hAnsi="Times New Roman"/>
          <w:color w:val="000000"/>
          <w:sz w:val="28"/>
          <w:szCs w:val="28"/>
          <w:lang w:val="it-IT"/>
        </w:rPr>
        <w:t>rato domanda di partecipazione. La stessa commissione sceglierà una compagnia da tenere come riserva</w:t>
      </w:r>
      <w:r w:rsidR="00995749">
        <w:rPr>
          <w:rFonts w:ascii="Times New Roman" w:hAnsi="Times New Roman"/>
          <w:color w:val="000000"/>
          <w:sz w:val="28"/>
          <w:szCs w:val="28"/>
          <w:lang w:val="it-IT"/>
        </w:rPr>
        <w:t xml:space="preserve"> nel caso di rinuncia di una tra quelle selezionate.</w:t>
      </w:r>
    </w:p>
    <w:p w:rsidR="001C4FB2" w:rsidRDefault="001C4FB2" w:rsidP="001C4FB2">
      <w:pPr>
        <w:pStyle w:val="Corpodeltesto"/>
        <w:jc w:val="both"/>
        <w:rPr>
          <w:rFonts w:ascii="Times New Roman" w:hAnsi="Times New Roman"/>
          <w:b/>
          <w:color w:val="000000"/>
          <w:szCs w:val="28"/>
          <w:lang w:val="it-IT"/>
        </w:rPr>
      </w:pPr>
      <w:r>
        <w:rPr>
          <w:rFonts w:ascii="Times New Roman" w:hAnsi="Times New Roman"/>
          <w:color w:val="000000"/>
          <w:szCs w:val="28"/>
          <w:lang w:val="it-IT"/>
        </w:rPr>
        <w:t xml:space="preserve">La domanda di partecipazione dovrà essere inviata, </w:t>
      </w:r>
      <w:r w:rsidRPr="00CB7F66">
        <w:rPr>
          <w:rFonts w:ascii="Times New Roman" w:hAnsi="Times New Roman"/>
          <w:b/>
          <w:i/>
          <w:color w:val="000000"/>
          <w:szCs w:val="28"/>
          <w:u w:val="single"/>
          <w:lang w:val="it-IT"/>
        </w:rPr>
        <w:t>ent</w:t>
      </w:r>
      <w:r w:rsidR="00E74FFE">
        <w:rPr>
          <w:rFonts w:ascii="Times New Roman" w:hAnsi="Times New Roman"/>
          <w:b/>
          <w:i/>
          <w:color w:val="000000"/>
          <w:szCs w:val="28"/>
          <w:u w:val="single"/>
          <w:lang w:val="it-IT"/>
        </w:rPr>
        <w:t>ro e non oltre il 20</w:t>
      </w:r>
      <w:r w:rsidR="00875B5E" w:rsidRPr="00CB7F66">
        <w:rPr>
          <w:rFonts w:ascii="Times New Roman" w:hAnsi="Times New Roman"/>
          <w:b/>
          <w:i/>
          <w:color w:val="000000"/>
          <w:szCs w:val="28"/>
          <w:u w:val="single"/>
          <w:lang w:val="it-IT"/>
        </w:rPr>
        <w:t xml:space="preserve"> Aprile 2015</w:t>
      </w:r>
      <w:r w:rsidRPr="00CB7F66">
        <w:rPr>
          <w:rFonts w:ascii="Times New Roman" w:hAnsi="Times New Roman"/>
          <w:b/>
          <w:i/>
          <w:color w:val="000000"/>
          <w:szCs w:val="28"/>
          <w:lang w:val="it-IT"/>
        </w:rPr>
        <w:t xml:space="preserve"> </w:t>
      </w:r>
      <w:r>
        <w:rPr>
          <w:rFonts w:ascii="Times New Roman" w:hAnsi="Times New Roman"/>
          <w:i/>
          <w:color w:val="000000"/>
          <w:szCs w:val="28"/>
          <w:lang w:val="it-IT"/>
        </w:rPr>
        <w:t>(fa fede il timbro postale)</w:t>
      </w:r>
      <w:r>
        <w:rPr>
          <w:rFonts w:ascii="Times New Roman" w:hAnsi="Times New Roman"/>
          <w:color w:val="000000"/>
          <w:szCs w:val="28"/>
          <w:lang w:val="it-IT"/>
        </w:rPr>
        <w:t xml:space="preserve">, a mezzo raccomandata A/R, a: </w:t>
      </w:r>
      <w:r>
        <w:rPr>
          <w:rFonts w:ascii="Times New Roman" w:hAnsi="Times New Roman"/>
          <w:b/>
          <w:color w:val="000000"/>
          <w:szCs w:val="28"/>
          <w:lang w:val="it-IT"/>
        </w:rPr>
        <w:t xml:space="preserve">Rassegna di Teatro amatoriale “Premio Berta”, </w:t>
      </w:r>
      <w:r>
        <w:rPr>
          <w:rFonts w:ascii="Times New Roman" w:hAnsi="Times New Roman"/>
          <w:color w:val="000000"/>
          <w:szCs w:val="28"/>
          <w:lang w:val="it-IT"/>
        </w:rPr>
        <w:t>presso:</w:t>
      </w:r>
      <w:r>
        <w:rPr>
          <w:rFonts w:ascii="Times New Roman" w:hAnsi="Times New Roman"/>
          <w:b/>
          <w:color w:val="000000"/>
          <w:szCs w:val="28"/>
          <w:lang w:val="it-IT"/>
        </w:rPr>
        <w:t xml:space="preserve"> Compagnia Teatro Popolare di Sansepolcro, Via G. Buitoni </w:t>
      </w:r>
      <w:proofErr w:type="spellStart"/>
      <w:r>
        <w:rPr>
          <w:rFonts w:ascii="Times New Roman" w:hAnsi="Times New Roman"/>
          <w:b/>
          <w:color w:val="000000"/>
          <w:szCs w:val="28"/>
          <w:lang w:val="it-IT"/>
        </w:rPr>
        <w:t>n°</w:t>
      </w:r>
      <w:proofErr w:type="spellEnd"/>
      <w:r>
        <w:rPr>
          <w:rFonts w:ascii="Times New Roman" w:hAnsi="Times New Roman"/>
          <w:b/>
          <w:color w:val="000000"/>
          <w:szCs w:val="28"/>
          <w:lang w:val="it-IT"/>
        </w:rPr>
        <w:t xml:space="preserve"> 7</w:t>
      </w:r>
      <w:r w:rsidR="00CB7F66">
        <w:rPr>
          <w:rFonts w:ascii="Times New Roman" w:hAnsi="Times New Roman"/>
          <w:b/>
          <w:color w:val="000000"/>
          <w:szCs w:val="28"/>
          <w:lang w:val="it-IT"/>
        </w:rPr>
        <w:t xml:space="preserve"> -</w:t>
      </w:r>
      <w:r>
        <w:rPr>
          <w:rFonts w:ascii="Times New Roman" w:hAnsi="Times New Roman"/>
          <w:b/>
          <w:color w:val="000000"/>
          <w:szCs w:val="28"/>
          <w:lang w:val="it-IT"/>
        </w:rPr>
        <w:t xml:space="preserve"> CAP. 52037 Sansepolcro (Arezzo)</w:t>
      </w:r>
    </w:p>
    <w:p w:rsidR="001C4FB2" w:rsidRDefault="001C4FB2" w:rsidP="001C4FB2">
      <w:pPr>
        <w:pStyle w:val="Corpodeltesto"/>
        <w:jc w:val="both"/>
        <w:rPr>
          <w:rFonts w:ascii="Times New Roman" w:hAnsi="Times New Roman"/>
          <w:b/>
          <w:color w:val="000000"/>
          <w:szCs w:val="28"/>
          <w:lang w:val="it-IT"/>
        </w:rPr>
      </w:pPr>
    </w:p>
    <w:p w:rsidR="001C4FB2" w:rsidRDefault="001C4FB2" w:rsidP="001C4FB2">
      <w:pPr>
        <w:pStyle w:val="Corpodeltesto"/>
        <w:jc w:val="both"/>
        <w:rPr>
          <w:rFonts w:ascii="Times New Roman" w:hAnsi="Times New Roman"/>
          <w:b/>
          <w:color w:val="000000"/>
          <w:szCs w:val="28"/>
          <w:u w:val="single"/>
          <w:lang w:val="it-IT"/>
        </w:rPr>
      </w:pPr>
      <w:r>
        <w:rPr>
          <w:rFonts w:ascii="Times New Roman" w:hAnsi="Times New Roman"/>
          <w:b/>
          <w:color w:val="000000"/>
          <w:szCs w:val="28"/>
          <w:lang w:val="it-IT"/>
        </w:rPr>
        <w:t xml:space="preserve">                                                 REGOLAMENTO</w:t>
      </w:r>
      <w:r>
        <w:rPr>
          <w:rFonts w:ascii="Times New Roman" w:hAnsi="Times New Roman"/>
          <w:b/>
          <w:color w:val="000000"/>
          <w:szCs w:val="28"/>
          <w:u w:val="single"/>
          <w:lang w:val="it-IT"/>
        </w:rPr>
        <w:t xml:space="preserve"> </w:t>
      </w:r>
    </w:p>
    <w:p w:rsidR="001C4FB2" w:rsidRDefault="001C4FB2" w:rsidP="001C4FB2">
      <w:pPr>
        <w:pStyle w:val="Corpodeltesto2"/>
        <w:rPr>
          <w:rFonts w:ascii="Times New Roman" w:hAnsi="Times New Roman"/>
          <w:color w:val="000000"/>
          <w:sz w:val="28"/>
          <w:szCs w:val="28"/>
        </w:rPr>
      </w:pPr>
    </w:p>
    <w:p w:rsidR="001C4FB2" w:rsidRDefault="001C4FB2" w:rsidP="001C4FB2">
      <w:pPr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La domanda</w:t>
      </w:r>
      <w:r>
        <w:rPr>
          <w:rFonts w:cs="Arial"/>
          <w:sz w:val="28"/>
          <w:szCs w:val="28"/>
        </w:rPr>
        <w:t xml:space="preserve">, firmata dal legale rappresentante della compagnia, </w:t>
      </w:r>
      <w:r>
        <w:rPr>
          <w:rFonts w:cs="Arial"/>
          <w:b/>
          <w:sz w:val="28"/>
          <w:szCs w:val="28"/>
        </w:rPr>
        <w:t>dovrà contenere</w:t>
      </w:r>
      <w:r>
        <w:rPr>
          <w:rFonts w:cs="Arial"/>
          <w:sz w:val="28"/>
          <w:szCs w:val="28"/>
        </w:rPr>
        <w:t>:</w:t>
      </w:r>
    </w:p>
    <w:p w:rsidR="001C4FB2" w:rsidRDefault="001C4FB2" w:rsidP="001C4FB2">
      <w:pPr>
        <w:jc w:val="both"/>
        <w:rPr>
          <w:color w:val="000000"/>
          <w:sz w:val="28"/>
          <w:szCs w:val="28"/>
        </w:rPr>
      </w:pPr>
    </w:p>
    <w:p w:rsidR="001C4FB2" w:rsidRPr="00693E52" w:rsidRDefault="001C4FB2" w:rsidP="001C4FB2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C34836">
        <w:rPr>
          <w:b/>
          <w:color w:val="000000"/>
          <w:sz w:val="28"/>
          <w:szCs w:val="28"/>
        </w:rPr>
        <w:t>Quota di iscrizione</w:t>
      </w:r>
      <w:r w:rsidRPr="00C34836">
        <w:rPr>
          <w:color w:val="000000"/>
          <w:sz w:val="28"/>
          <w:szCs w:val="28"/>
        </w:rPr>
        <w:t xml:space="preserve"> di</w:t>
      </w:r>
      <w:r w:rsidRPr="00C34836">
        <w:rPr>
          <w:sz w:val="28"/>
          <w:szCs w:val="28"/>
        </w:rPr>
        <w:t xml:space="preserve"> </w:t>
      </w:r>
      <w:r w:rsidR="00CB7F66">
        <w:rPr>
          <w:b/>
          <w:sz w:val="28"/>
          <w:szCs w:val="28"/>
        </w:rPr>
        <w:t xml:space="preserve">€ 20,00 </w:t>
      </w:r>
      <w:r w:rsidRPr="00C34836">
        <w:rPr>
          <w:b/>
          <w:sz w:val="28"/>
          <w:szCs w:val="28"/>
        </w:rPr>
        <w:t>(venti)</w:t>
      </w:r>
      <w:r w:rsidRPr="00C34836">
        <w:rPr>
          <w:color w:val="000000"/>
          <w:sz w:val="28"/>
          <w:szCs w:val="28"/>
        </w:rPr>
        <w:t xml:space="preserve"> a titolo di rimborso spese per l’organizzazione, a mezzo assegno circolare</w:t>
      </w:r>
      <w:r w:rsidR="00832195" w:rsidRPr="00C34836">
        <w:rPr>
          <w:color w:val="000000"/>
          <w:sz w:val="28"/>
          <w:szCs w:val="28"/>
        </w:rPr>
        <w:t xml:space="preserve"> o bancario</w:t>
      </w:r>
      <w:r w:rsidR="00C34836" w:rsidRPr="00C34836">
        <w:rPr>
          <w:color w:val="000000"/>
          <w:sz w:val="28"/>
          <w:szCs w:val="28"/>
        </w:rPr>
        <w:t xml:space="preserve"> non trasferibile intestato a </w:t>
      </w:r>
      <w:r w:rsidR="00C34836" w:rsidRPr="00C34836">
        <w:rPr>
          <w:b/>
          <w:color w:val="000000"/>
          <w:sz w:val="28"/>
          <w:szCs w:val="28"/>
        </w:rPr>
        <w:t>Compagnia</w:t>
      </w:r>
      <w:r w:rsidR="00C34836">
        <w:rPr>
          <w:b/>
          <w:color w:val="000000"/>
          <w:sz w:val="28"/>
          <w:szCs w:val="28"/>
        </w:rPr>
        <w:t xml:space="preserve"> </w:t>
      </w:r>
      <w:r w:rsidR="00C34836" w:rsidRPr="00C34836">
        <w:rPr>
          <w:b/>
          <w:color w:val="000000"/>
          <w:sz w:val="28"/>
          <w:szCs w:val="28"/>
        </w:rPr>
        <w:t xml:space="preserve"> Teatro</w:t>
      </w:r>
      <w:r w:rsidR="00C34836">
        <w:rPr>
          <w:b/>
          <w:color w:val="000000"/>
          <w:sz w:val="28"/>
          <w:szCs w:val="28"/>
        </w:rPr>
        <w:t xml:space="preserve"> </w:t>
      </w:r>
      <w:r w:rsidR="00C34836" w:rsidRPr="00C34836">
        <w:rPr>
          <w:b/>
          <w:color w:val="000000"/>
          <w:sz w:val="28"/>
          <w:szCs w:val="28"/>
        </w:rPr>
        <w:t xml:space="preserve"> Popolare</w:t>
      </w:r>
      <w:r w:rsidR="00C34836">
        <w:rPr>
          <w:b/>
          <w:color w:val="000000"/>
          <w:sz w:val="28"/>
          <w:szCs w:val="28"/>
        </w:rPr>
        <w:t xml:space="preserve"> </w:t>
      </w:r>
      <w:r w:rsidR="00C34836" w:rsidRPr="00C34836">
        <w:rPr>
          <w:b/>
          <w:color w:val="000000"/>
          <w:sz w:val="28"/>
          <w:szCs w:val="28"/>
        </w:rPr>
        <w:t xml:space="preserve"> di</w:t>
      </w:r>
      <w:r w:rsidR="00C34836">
        <w:rPr>
          <w:b/>
          <w:color w:val="000000"/>
          <w:sz w:val="28"/>
          <w:szCs w:val="28"/>
        </w:rPr>
        <w:t xml:space="preserve">  </w:t>
      </w:r>
      <w:r w:rsidR="00C34836" w:rsidRPr="00C34836">
        <w:rPr>
          <w:b/>
          <w:color w:val="000000"/>
          <w:sz w:val="28"/>
          <w:szCs w:val="28"/>
        </w:rPr>
        <w:t xml:space="preserve"> Sansepolcro</w:t>
      </w:r>
      <w:r w:rsidR="00CB7F66" w:rsidRPr="00CB7F66">
        <w:rPr>
          <w:color w:val="000000"/>
          <w:sz w:val="28"/>
          <w:szCs w:val="28"/>
        </w:rPr>
        <w:t>,</w:t>
      </w:r>
      <w:r w:rsidR="00C34836">
        <w:rPr>
          <w:b/>
          <w:color w:val="000000"/>
          <w:sz w:val="28"/>
          <w:szCs w:val="28"/>
        </w:rPr>
        <w:t xml:space="preserve"> </w:t>
      </w:r>
      <w:r w:rsidR="00693E52">
        <w:rPr>
          <w:color w:val="000000"/>
          <w:sz w:val="28"/>
          <w:szCs w:val="28"/>
        </w:rPr>
        <w:t xml:space="preserve"> o  bonifico</w:t>
      </w:r>
      <w:r w:rsidR="00C34836">
        <w:rPr>
          <w:color w:val="000000"/>
          <w:sz w:val="28"/>
          <w:szCs w:val="28"/>
        </w:rPr>
        <w:t xml:space="preserve"> sul</w:t>
      </w:r>
      <w:r w:rsidR="00C34836" w:rsidRPr="00C34836">
        <w:rPr>
          <w:color w:val="000000"/>
          <w:sz w:val="28"/>
          <w:szCs w:val="28"/>
        </w:rPr>
        <w:t xml:space="preserve"> c/c</w:t>
      </w:r>
      <w:r w:rsidR="00C34836">
        <w:rPr>
          <w:color w:val="000000"/>
          <w:sz w:val="28"/>
          <w:szCs w:val="28"/>
        </w:rPr>
        <w:t xml:space="preserve"> </w:t>
      </w:r>
      <w:r w:rsidR="00C34836" w:rsidRPr="00C34836">
        <w:rPr>
          <w:color w:val="000000"/>
          <w:sz w:val="28"/>
          <w:szCs w:val="28"/>
        </w:rPr>
        <w:t xml:space="preserve"> bancario</w:t>
      </w:r>
      <w:r w:rsidR="00C34836">
        <w:rPr>
          <w:color w:val="000000"/>
          <w:sz w:val="28"/>
          <w:szCs w:val="28"/>
        </w:rPr>
        <w:t xml:space="preserve"> </w:t>
      </w:r>
      <w:r w:rsidR="00C34836" w:rsidRPr="00C34836">
        <w:rPr>
          <w:color w:val="000000"/>
          <w:sz w:val="28"/>
          <w:szCs w:val="28"/>
        </w:rPr>
        <w:t xml:space="preserve"> IBAN  IT 53 B 08345 71610 000000013363</w:t>
      </w:r>
      <w:r w:rsidR="00693E52">
        <w:rPr>
          <w:color w:val="000000"/>
          <w:sz w:val="28"/>
          <w:szCs w:val="28"/>
        </w:rPr>
        <w:t xml:space="preserve"> </w:t>
      </w:r>
      <w:r w:rsidR="00693E52" w:rsidRPr="00693E52">
        <w:rPr>
          <w:b/>
          <w:color w:val="000000"/>
          <w:sz w:val="28"/>
          <w:szCs w:val="28"/>
        </w:rPr>
        <w:t>(inviare fotocopia dell’avvenuto bonifico)</w:t>
      </w:r>
    </w:p>
    <w:p w:rsidR="00C34836" w:rsidRPr="00C34836" w:rsidRDefault="00C34836" w:rsidP="00C34836">
      <w:pPr>
        <w:ind w:left="170"/>
        <w:jc w:val="both"/>
        <w:rPr>
          <w:color w:val="000000"/>
          <w:sz w:val="28"/>
          <w:szCs w:val="28"/>
        </w:rPr>
      </w:pPr>
    </w:p>
    <w:p w:rsidR="001C4FB2" w:rsidRPr="00C34836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Titolo </w:t>
      </w:r>
      <w:r>
        <w:rPr>
          <w:b/>
          <w:sz w:val="28"/>
          <w:szCs w:val="28"/>
        </w:rPr>
        <w:t>dell’opera</w:t>
      </w:r>
      <w:r>
        <w:rPr>
          <w:sz w:val="28"/>
          <w:szCs w:val="28"/>
        </w:rPr>
        <w:t xml:space="preserve"> che si intende rappresentare alla Rassegna, con il nome dell’autore e la dichiarazione che l’opera è priva di vincoli sulla possibilità di </w:t>
      </w:r>
      <w:r>
        <w:rPr>
          <w:sz w:val="28"/>
          <w:szCs w:val="28"/>
        </w:rPr>
        <w:lastRenderedPageBreak/>
        <w:t>presentazione in pubblico; le opere in concorso dovranno risultare depositate presso la S.I.A.E.;</w:t>
      </w:r>
      <w:r w:rsidR="00CB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caso contrario, dovrà essere fornita copia della liberatoria rilasciata dall’autore stesso</w:t>
      </w:r>
      <w:r w:rsidR="00C34836">
        <w:rPr>
          <w:sz w:val="28"/>
          <w:szCs w:val="28"/>
        </w:rPr>
        <w:t>.</w:t>
      </w:r>
    </w:p>
    <w:p w:rsidR="001C4FB2" w:rsidRDefault="001C4FB2" w:rsidP="001C4FB2">
      <w:pPr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Video registrazione</w:t>
      </w:r>
      <w:r>
        <w:rPr>
          <w:color w:val="000000"/>
          <w:sz w:val="28"/>
          <w:szCs w:val="28"/>
        </w:rPr>
        <w:t xml:space="preserve"> in DVD dell’intero spettacolo proposto, con dati riportati sull’esterno. Lo spettacolo dovrà avere una durata non inferiore a una ora e non superiore a due ore. Non sono ammessi monologhi. La registrazione sarà conservata presso la videoteca della Compagnia che ne garantisce la non riproduzione.</w:t>
      </w:r>
    </w:p>
    <w:p w:rsidR="001C4FB2" w:rsidRDefault="001C4FB2" w:rsidP="001C4FB2">
      <w:pPr>
        <w:pStyle w:val="Paragrafoelenco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Copia dell’attestato di iscrizione ad una associazione di teatro amatoriale</w:t>
      </w:r>
      <w:r>
        <w:rPr>
          <w:color w:val="000000"/>
          <w:sz w:val="28"/>
          <w:szCs w:val="28"/>
        </w:rPr>
        <w:t xml:space="preserve"> (</w:t>
      </w:r>
      <w:r w:rsidR="00875B5E">
        <w:rPr>
          <w:color w:val="000000"/>
          <w:sz w:val="28"/>
          <w:szCs w:val="28"/>
        </w:rPr>
        <w:t xml:space="preserve"> es. </w:t>
      </w:r>
      <w:proofErr w:type="spellStart"/>
      <w:r w:rsidR="00875B5E">
        <w:rPr>
          <w:color w:val="000000"/>
          <w:sz w:val="28"/>
          <w:szCs w:val="28"/>
        </w:rPr>
        <w:t>F.I.T.A.</w:t>
      </w:r>
      <w:proofErr w:type="spellEnd"/>
      <w:r w:rsidR="00875B5E">
        <w:rPr>
          <w:color w:val="000000"/>
          <w:sz w:val="28"/>
          <w:szCs w:val="28"/>
        </w:rPr>
        <w:t xml:space="preserve">, </w:t>
      </w:r>
      <w:proofErr w:type="spellStart"/>
      <w:r w:rsidR="00875B5E">
        <w:rPr>
          <w:color w:val="000000"/>
          <w:sz w:val="28"/>
          <w:szCs w:val="28"/>
        </w:rPr>
        <w:t>U.I.L.T.</w:t>
      </w:r>
      <w:proofErr w:type="spellEnd"/>
      <w:r w:rsidR="00875B5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ecc.) in caso contrario occorre una dichiarazione del legale rappresentante attestante che la compagnia agisce in forma non professionistica, con attori non professionisti, senza scopo di lucro </w:t>
      </w:r>
      <w:r>
        <w:rPr>
          <w:sz w:val="28"/>
          <w:szCs w:val="28"/>
        </w:rPr>
        <w:t xml:space="preserve">ed è in possesso della </w:t>
      </w:r>
      <w:r>
        <w:rPr>
          <w:b/>
          <w:sz w:val="28"/>
          <w:szCs w:val="28"/>
        </w:rPr>
        <w:t xml:space="preserve">copertura assicurativa </w:t>
      </w:r>
      <w:r>
        <w:rPr>
          <w:sz w:val="28"/>
          <w:szCs w:val="28"/>
        </w:rPr>
        <w:t>per infortuni nonché per responsabilità civile contro terzi e Nulla Osta agibilità E.N.P.A.L.S.</w:t>
      </w:r>
    </w:p>
    <w:p w:rsidR="001C4FB2" w:rsidRDefault="001C4FB2" w:rsidP="001C4FB2">
      <w:pPr>
        <w:jc w:val="both"/>
        <w:rPr>
          <w:b/>
          <w:color w:val="000000"/>
          <w:sz w:val="28"/>
          <w:szCs w:val="28"/>
          <w:u w:val="single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Recapiti telefonici, indirizzo, casella di posta elettronica</w:t>
      </w:r>
      <w:r>
        <w:rPr>
          <w:color w:val="000000"/>
          <w:sz w:val="28"/>
          <w:szCs w:val="28"/>
        </w:rPr>
        <w:t xml:space="preserve"> e orari in cui sia reperibile il legale rappresentante della compagnia;</w:t>
      </w:r>
    </w:p>
    <w:p w:rsidR="001C4FB2" w:rsidRDefault="001C4FB2" w:rsidP="001C4FB2">
      <w:pPr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Dichiarazione del legale rappresentante attestante che la compagnia garantisce la </w:t>
      </w:r>
      <w:r>
        <w:rPr>
          <w:b/>
          <w:color w:val="000000"/>
          <w:sz w:val="28"/>
          <w:szCs w:val="28"/>
        </w:rPr>
        <w:t>presenza</w:t>
      </w:r>
      <w:r>
        <w:rPr>
          <w:color w:val="000000"/>
          <w:sz w:val="28"/>
          <w:szCs w:val="28"/>
        </w:rPr>
        <w:t xml:space="preserve"> di almeno un componente della compagnia alle iniziative previste </w:t>
      </w:r>
      <w:r>
        <w:rPr>
          <w:b/>
          <w:color w:val="000000"/>
          <w:sz w:val="28"/>
          <w:szCs w:val="28"/>
        </w:rPr>
        <w:t>per la giornata di premiazione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pena l’esclusione dalla Rassegna)</w:t>
      </w:r>
      <w:r>
        <w:rPr>
          <w:color w:val="000000"/>
          <w:sz w:val="28"/>
          <w:szCs w:val="28"/>
        </w:rPr>
        <w:t>.</w:t>
      </w:r>
    </w:p>
    <w:p w:rsidR="001C4FB2" w:rsidRDefault="001C4FB2" w:rsidP="001C4FB2">
      <w:pPr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Partita I.V.A. o Codice Fiscale</w:t>
      </w:r>
      <w:r>
        <w:rPr>
          <w:color w:val="000000"/>
          <w:sz w:val="28"/>
          <w:szCs w:val="28"/>
        </w:rPr>
        <w:t xml:space="preserve"> della compagnia.</w:t>
      </w:r>
    </w:p>
    <w:p w:rsidR="001C4FB2" w:rsidRDefault="001C4FB2" w:rsidP="001C4FB2">
      <w:pPr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Curriculum</w:t>
      </w:r>
      <w:r>
        <w:rPr>
          <w:color w:val="000000"/>
          <w:sz w:val="28"/>
          <w:szCs w:val="28"/>
        </w:rPr>
        <w:t xml:space="preserve"> della compagnia e note  sull’opera da rappresentare.</w:t>
      </w:r>
    </w:p>
    <w:p w:rsidR="001C4FB2" w:rsidRDefault="001C4FB2" w:rsidP="001C4FB2">
      <w:pPr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Elenco completo del </w:t>
      </w:r>
      <w:r>
        <w:rPr>
          <w:b/>
          <w:color w:val="000000"/>
          <w:sz w:val="28"/>
          <w:szCs w:val="28"/>
        </w:rPr>
        <w:t>cast artistico</w:t>
      </w:r>
      <w:r w:rsidR="00CB7F66" w:rsidRPr="00CB7F66">
        <w:rPr>
          <w:color w:val="000000"/>
          <w:sz w:val="28"/>
          <w:szCs w:val="28"/>
        </w:rPr>
        <w:t>,</w:t>
      </w:r>
      <w:r w:rsidR="00CB7F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tecnici</w:t>
      </w:r>
      <w:r>
        <w:rPr>
          <w:color w:val="000000"/>
          <w:sz w:val="28"/>
          <w:szCs w:val="28"/>
        </w:rPr>
        <w:t xml:space="preserve"> </w:t>
      </w:r>
      <w:r w:rsidR="00CB7F66" w:rsidRPr="00CB7F66">
        <w:rPr>
          <w:b/>
          <w:color w:val="000000"/>
          <w:sz w:val="28"/>
          <w:szCs w:val="28"/>
        </w:rPr>
        <w:t>compresi</w:t>
      </w:r>
      <w:r w:rsidR="00CB7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le compagnie  devono indicare accanto ad ogni nome il numero di tessera di ogni associato)</w:t>
      </w:r>
      <w:r w:rsidR="00CB7F66">
        <w:rPr>
          <w:i/>
          <w:color w:val="000000"/>
          <w:sz w:val="28"/>
          <w:szCs w:val="28"/>
        </w:rPr>
        <w:t>.</w:t>
      </w:r>
    </w:p>
    <w:p w:rsidR="001C4FB2" w:rsidRDefault="001C4FB2" w:rsidP="001C4FB2">
      <w:pPr>
        <w:pStyle w:val="Paragrafoelenco"/>
        <w:rPr>
          <w:color w:val="000000"/>
          <w:sz w:val="28"/>
          <w:szCs w:val="28"/>
        </w:rPr>
      </w:pPr>
    </w:p>
    <w:p w:rsidR="001C4FB2" w:rsidRDefault="001C4FB2" w:rsidP="001C4FB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Dichiarazione, del legale rappresentante, attestante la </w:t>
      </w:r>
      <w:r>
        <w:rPr>
          <w:b/>
          <w:color w:val="000000"/>
          <w:sz w:val="28"/>
          <w:szCs w:val="28"/>
        </w:rPr>
        <w:t>conformità del materiale</w:t>
      </w:r>
      <w:r w:rsidR="00CB7F66">
        <w:rPr>
          <w:color w:val="000000"/>
          <w:sz w:val="28"/>
          <w:szCs w:val="28"/>
        </w:rPr>
        <w:t xml:space="preserve"> usato</w:t>
      </w:r>
      <w:r>
        <w:rPr>
          <w:color w:val="000000"/>
          <w:sz w:val="28"/>
          <w:szCs w:val="28"/>
        </w:rPr>
        <w:t xml:space="preserve"> alle vigenti norme di legge.</w:t>
      </w:r>
    </w:p>
    <w:p w:rsidR="001C4FB2" w:rsidRDefault="001C4FB2" w:rsidP="001C4FB2">
      <w:pPr>
        <w:pStyle w:val="Paragrafoelenco"/>
        <w:rPr>
          <w:color w:val="000000"/>
          <w:sz w:val="28"/>
          <w:szCs w:val="28"/>
        </w:rPr>
      </w:pPr>
    </w:p>
    <w:p w:rsidR="001C4FB2" w:rsidRDefault="001C4FB2" w:rsidP="001C4FB2">
      <w:pPr>
        <w:pStyle w:val="Paragrafoelenco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data attribuita a ciascuna delle compagnie finaliste sarà comunicata entro il </w:t>
      </w:r>
      <w:r>
        <w:rPr>
          <w:b/>
          <w:color w:val="000000"/>
          <w:sz w:val="28"/>
          <w:szCs w:val="28"/>
        </w:rPr>
        <w:t>30 Aprile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 w:rsidR="002A1E90">
        <w:rPr>
          <w:b/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e dovrà essere accettata incondizionatamente, pena l’esclusione dalla manifestazione.</w:t>
      </w:r>
    </w:p>
    <w:p w:rsidR="001C4FB2" w:rsidRDefault="001C4FB2" w:rsidP="001C4FB2">
      <w:pPr>
        <w:pStyle w:val="Paragrafoelenco"/>
        <w:ind w:left="170"/>
        <w:jc w:val="both"/>
        <w:rPr>
          <w:color w:val="000000"/>
          <w:sz w:val="28"/>
          <w:szCs w:val="28"/>
        </w:rPr>
      </w:pPr>
    </w:p>
    <w:p w:rsidR="001C4FB2" w:rsidRDefault="001C4FB2" w:rsidP="008F04E1">
      <w:pPr>
        <w:pStyle w:val="Paragrafoelenco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compagnie ammesse alla fase finale della Rassegna, dovranno dare conferma, via e-mail o telefonica, di accettazione della data fissata per la rappresentazione </w:t>
      </w:r>
      <w:r>
        <w:rPr>
          <w:b/>
          <w:color w:val="000000"/>
          <w:sz w:val="28"/>
          <w:szCs w:val="28"/>
        </w:rPr>
        <w:t xml:space="preserve">entro cinque giorni </w:t>
      </w:r>
      <w:r>
        <w:rPr>
          <w:color w:val="000000"/>
          <w:sz w:val="28"/>
          <w:szCs w:val="28"/>
        </w:rPr>
        <w:t>dall’avvenuta comunicazione. Dopo tale conferma, verrà inviato (per posta elettronica), il modulo di accettazione che dovrà essere rispedito  debitamente firmato dal legale rappresentante la Compagnia.</w:t>
      </w:r>
    </w:p>
    <w:p w:rsidR="008F04E1" w:rsidRPr="008F04E1" w:rsidRDefault="008F04E1" w:rsidP="008F04E1">
      <w:pPr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ind w:left="17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Compagnia “Teatro Popolare di Sansepolcro”, su richiesta, mette a disposizione</w:t>
      </w:r>
      <w:r>
        <w:rPr>
          <w:b/>
          <w:color w:val="000000"/>
          <w:sz w:val="28"/>
          <w:szCs w:val="28"/>
        </w:rPr>
        <w:t>:</w:t>
      </w:r>
    </w:p>
    <w:p w:rsidR="001C4FB2" w:rsidRDefault="001C4FB2" w:rsidP="001C4FB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="00DA7591">
        <w:rPr>
          <w:b/>
          <w:color w:val="000000"/>
          <w:sz w:val="28"/>
          <w:szCs w:val="28"/>
        </w:rPr>
        <w:t xml:space="preserve">UDIO: </w:t>
      </w:r>
      <w:proofErr w:type="spellStart"/>
      <w:r w:rsidR="00DA7591">
        <w:rPr>
          <w:b/>
          <w:color w:val="000000"/>
          <w:sz w:val="28"/>
          <w:szCs w:val="28"/>
        </w:rPr>
        <w:t>n°</w:t>
      </w:r>
      <w:proofErr w:type="spellEnd"/>
      <w:r w:rsidR="00DA7591">
        <w:rPr>
          <w:b/>
          <w:color w:val="000000"/>
          <w:sz w:val="28"/>
          <w:szCs w:val="28"/>
        </w:rPr>
        <w:t xml:space="preserve"> 1 Mixer 16 canali, </w:t>
      </w:r>
      <w:r>
        <w:rPr>
          <w:b/>
          <w:color w:val="000000"/>
          <w:sz w:val="28"/>
          <w:szCs w:val="28"/>
        </w:rPr>
        <w:t xml:space="preserve"> microfoni panoramici, n°1 amplificatore, </w:t>
      </w:r>
      <w:proofErr w:type="spellStart"/>
      <w:r>
        <w:rPr>
          <w:b/>
          <w:color w:val="000000"/>
          <w:sz w:val="28"/>
          <w:szCs w:val="28"/>
        </w:rPr>
        <w:t>n°</w:t>
      </w:r>
      <w:proofErr w:type="spellEnd"/>
      <w:r>
        <w:rPr>
          <w:b/>
          <w:color w:val="000000"/>
          <w:sz w:val="28"/>
          <w:szCs w:val="28"/>
        </w:rPr>
        <w:t xml:space="preserve"> 4 casse passive.</w:t>
      </w:r>
    </w:p>
    <w:p w:rsidR="001C4FB2" w:rsidRDefault="001C4FB2" w:rsidP="001C4FB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LUCI:  </w:t>
      </w:r>
      <w:proofErr w:type="spellStart"/>
      <w:r>
        <w:rPr>
          <w:b/>
          <w:color w:val="000000"/>
          <w:sz w:val="28"/>
          <w:szCs w:val="28"/>
        </w:rPr>
        <w:t>n°</w:t>
      </w:r>
      <w:proofErr w:type="spellEnd"/>
      <w:r>
        <w:rPr>
          <w:b/>
          <w:color w:val="000000"/>
          <w:sz w:val="28"/>
          <w:szCs w:val="28"/>
        </w:rPr>
        <w:t xml:space="preserve"> 1 Mixer 24 canali,  </w:t>
      </w:r>
      <w:proofErr w:type="spellStart"/>
      <w:r>
        <w:rPr>
          <w:b/>
          <w:color w:val="000000"/>
          <w:sz w:val="28"/>
          <w:szCs w:val="28"/>
        </w:rPr>
        <w:t>n°</w:t>
      </w:r>
      <w:proofErr w:type="spellEnd"/>
      <w:r w:rsidR="00CB7F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8 fari da 500 watt e  </w:t>
      </w:r>
      <w:proofErr w:type="spellStart"/>
      <w:r>
        <w:rPr>
          <w:b/>
          <w:color w:val="000000"/>
          <w:sz w:val="28"/>
          <w:szCs w:val="28"/>
        </w:rPr>
        <w:t>n°</w:t>
      </w:r>
      <w:proofErr w:type="spellEnd"/>
      <w:r w:rsidR="00CB7F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4 fari da 1000 watt. </w:t>
      </w:r>
    </w:p>
    <w:p w:rsidR="001C4FB2" w:rsidRDefault="001C4FB2" w:rsidP="001C4FB2">
      <w:pPr>
        <w:ind w:left="530"/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C4FB2" w:rsidRDefault="001C4FB2" w:rsidP="001C4FB2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Per necessità diverse da quelle sopra riportate, ogni Compagnia ammessa alla Rassegna dovrà fare affidamento su proprie dotazioni.</w:t>
      </w:r>
      <w:r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E’ comunque necessario un tecnico  della compagnia che diriga gli interventi come da copione.</w:t>
      </w:r>
    </w:p>
    <w:p w:rsidR="001C4FB2" w:rsidRDefault="001C4FB2" w:rsidP="001C4FB2">
      <w:pPr>
        <w:ind w:left="170"/>
        <w:jc w:val="both"/>
        <w:rPr>
          <w:color w:val="000000"/>
          <w:sz w:val="28"/>
          <w:szCs w:val="28"/>
        </w:rPr>
      </w:pPr>
    </w:p>
    <w:p w:rsidR="001C4FB2" w:rsidRDefault="001C4FB2" w:rsidP="001C4F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 compagnie</w:t>
      </w:r>
      <w:r w:rsidR="00875B5E">
        <w:rPr>
          <w:color w:val="000000"/>
          <w:sz w:val="28"/>
          <w:szCs w:val="28"/>
        </w:rPr>
        <w:t xml:space="preserve"> scelte </w:t>
      </w:r>
      <w:r>
        <w:rPr>
          <w:color w:val="000000"/>
          <w:sz w:val="28"/>
          <w:szCs w:val="28"/>
        </w:rPr>
        <w:t>si impegnano a fornire materiale pubblicitario, brochure, locandine e quanto altro relativo alla rappresentazione scelta.</w:t>
      </w:r>
    </w:p>
    <w:p w:rsidR="001C4FB2" w:rsidRDefault="001C4FB2" w:rsidP="001C4FB2">
      <w:pPr>
        <w:jc w:val="both"/>
        <w:rPr>
          <w:b/>
          <w:color w:val="000000"/>
          <w:sz w:val="28"/>
          <w:szCs w:val="28"/>
        </w:rPr>
      </w:pPr>
    </w:p>
    <w:p w:rsidR="001C4FB2" w:rsidRDefault="001C4FB2" w:rsidP="001C4FB2">
      <w:pPr>
        <w:jc w:val="both"/>
        <w:rPr>
          <w:color w:val="000000"/>
          <w:sz w:val="28"/>
          <w:szCs w:val="28"/>
        </w:rPr>
      </w:pPr>
      <w:r>
        <w:rPr>
          <w:rFonts w:cs="Arial"/>
          <w:b/>
          <w:sz w:val="28"/>
          <w:szCs w:val="28"/>
        </w:rPr>
        <w:t>Le rappresentazioni</w:t>
      </w:r>
      <w:r>
        <w:rPr>
          <w:rFonts w:cs="Arial"/>
          <w:sz w:val="28"/>
          <w:szCs w:val="28"/>
        </w:rPr>
        <w:t xml:space="preserve"> si svolgeranno all’aperto</w:t>
      </w:r>
      <w:r w:rsidR="00CB7F66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nel grande spazio del </w:t>
      </w:r>
      <w:r>
        <w:rPr>
          <w:rFonts w:cs="Arial"/>
          <w:b/>
          <w:sz w:val="28"/>
          <w:szCs w:val="28"/>
        </w:rPr>
        <w:t>Centro di Accoglienza S.</w:t>
      </w:r>
      <w:r w:rsidR="00CB7F6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Marta a</w:t>
      </w:r>
      <w:r>
        <w:rPr>
          <w:b/>
          <w:color w:val="000000"/>
          <w:sz w:val="28"/>
          <w:szCs w:val="28"/>
        </w:rPr>
        <w:t xml:space="preserve"> Sansepolcro</w:t>
      </w:r>
      <w:r w:rsidR="00CB7F6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come da foto.</w:t>
      </w:r>
      <w:r>
        <w:rPr>
          <w:color w:val="000000"/>
          <w:sz w:val="28"/>
          <w:szCs w:val="28"/>
        </w:rPr>
        <w:t xml:space="preserve">  In caso di maltempo lo spettacolo si terrà presso un Teatro di Sansepolcro.</w:t>
      </w:r>
    </w:p>
    <w:p w:rsidR="001C4FB2" w:rsidRDefault="001C4FB2" w:rsidP="001C4FB2">
      <w:pPr>
        <w:jc w:val="both"/>
        <w:rPr>
          <w:b/>
          <w:color w:val="000000"/>
          <w:sz w:val="28"/>
          <w:szCs w:val="28"/>
        </w:rPr>
      </w:pPr>
    </w:p>
    <w:p w:rsidR="00183A93" w:rsidRPr="00CB7F66" w:rsidRDefault="001C4FB2" w:rsidP="00183A9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 palco</w:t>
      </w:r>
      <w:r w:rsidR="00CB7F66">
        <w:rPr>
          <w:color w:val="000000"/>
          <w:sz w:val="28"/>
          <w:szCs w:val="28"/>
        </w:rPr>
        <w:t xml:space="preserve"> avrà le seguenti dimensioni</w:t>
      </w:r>
      <w:r>
        <w:rPr>
          <w:color w:val="000000"/>
          <w:sz w:val="28"/>
          <w:szCs w:val="28"/>
        </w:rPr>
        <w:t>:</w:t>
      </w:r>
      <w:r w:rsidR="00CB7F66">
        <w:rPr>
          <w:color w:val="000000"/>
          <w:sz w:val="28"/>
          <w:szCs w:val="28"/>
        </w:rPr>
        <w:t xml:space="preserve"> </w:t>
      </w:r>
      <w:r w:rsidR="00CB7F66">
        <w:rPr>
          <w:b/>
          <w:color w:val="000000"/>
          <w:sz w:val="28"/>
          <w:szCs w:val="28"/>
        </w:rPr>
        <w:t>l</w:t>
      </w:r>
      <w:r>
        <w:rPr>
          <w:b/>
          <w:color w:val="000000"/>
          <w:sz w:val="28"/>
          <w:szCs w:val="28"/>
        </w:rPr>
        <w:t>arghezza mt</w:t>
      </w:r>
      <w:proofErr w:type="spellStart"/>
      <w:r>
        <w:rPr>
          <w:b/>
          <w:color w:val="000000"/>
          <w:sz w:val="28"/>
          <w:szCs w:val="28"/>
        </w:rPr>
        <w:t>.8</w:t>
      </w:r>
      <w:proofErr w:type="spellEnd"/>
      <w:r>
        <w:rPr>
          <w:b/>
          <w:color w:val="000000"/>
          <w:sz w:val="28"/>
          <w:szCs w:val="28"/>
        </w:rPr>
        <w:t>,00</w:t>
      </w:r>
      <w:r w:rsidR="00CB7F66">
        <w:rPr>
          <w:b/>
          <w:color w:val="000000"/>
          <w:sz w:val="28"/>
          <w:szCs w:val="28"/>
        </w:rPr>
        <w:t xml:space="preserve"> -</w:t>
      </w:r>
      <w:r>
        <w:rPr>
          <w:b/>
          <w:color w:val="000000"/>
          <w:sz w:val="28"/>
          <w:szCs w:val="28"/>
        </w:rPr>
        <w:t xml:space="preserve"> profondità mt</w:t>
      </w:r>
      <w:proofErr w:type="spellStart"/>
      <w:r>
        <w:rPr>
          <w:b/>
          <w:color w:val="000000"/>
          <w:sz w:val="28"/>
          <w:szCs w:val="28"/>
        </w:rPr>
        <w:t>.6</w:t>
      </w:r>
      <w:proofErr w:type="spellEnd"/>
      <w:r>
        <w:rPr>
          <w:b/>
          <w:color w:val="000000"/>
          <w:sz w:val="28"/>
          <w:szCs w:val="28"/>
        </w:rPr>
        <w:t xml:space="preserve">,00 </w:t>
      </w:r>
      <w:r w:rsidR="00CB7F66" w:rsidRPr="00CB7F66">
        <w:rPr>
          <w:color w:val="000000"/>
          <w:sz w:val="28"/>
          <w:szCs w:val="28"/>
        </w:rPr>
        <w:t>e sarà dotato di</w:t>
      </w:r>
      <w:r w:rsidRPr="00CB7F66">
        <w:rPr>
          <w:color w:val="000000"/>
          <w:sz w:val="28"/>
          <w:szCs w:val="28"/>
        </w:rPr>
        <w:t xml:space="preserve"> riquadratura ner</w:t>
      </w:r>
      <w:r w:rsidR="00183A93" w:rsidRPr="00CB7F66">
        <w:rPr>
          <w:color w:val="000000"/>
          <w:sz w:val="28"/>
          <w:szCs w:val="28"/>
        </w:rPr>
        <w:t>a.</w:t>
      </w:r>
    </w:p>
    <w:p w:rsidR="001C4FB2" w:rsidRDefault="001C4FB2" w:rsidP="00183A9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FB2" w:rsidRDefault="001C4FB2" w:rsidP="001C4FB2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giuria, appositamente nominata, valuterà gli spettacoli in concorso e assegnerà i seguenti premi: </w:t>
      </w:r>
    </w:p>
    <w:p w:rsidR="001C4FB2" w:rsidRDefault="001C4FB2" w:rsidP="004D18F6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1° classificato andrà un</w:t>
      </w:r>
      <w:r>
        <w:rPr>
          <w:b/>
          <w:color w:val="000000"/>
          <w:sz w:val="28"/>
          <w:szCs w:val="28"/>
        </w:rPr>
        <w:t xml:space="preserve"> assegno di € 500,00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e targa “Premio Berta”</w:t>
      </w:r>
      <w:r w:rsidR="004D18F6" w:rsidRPr="004D18F6">
        <w:rPr>
          <w:color w:val="000000"/>
          <w:sz w:val="28"/>
          <w:szCs w:val="28"/>
        </w:rPr>
        <w:t>;</w:t>
      </w:r>
    </w:p>
    <w:p w:rsidR="001C4FB2" w:rsidRDefault="001C4FB2" w:rsidP="004D18F6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 2° classificato andrà un </w:t>
      </w:r>
      <w:r w:rsidR="002A1E90">
        <w:rPr>
          <w:b/>
          <w:color w:val="000000"/>
          <w:sz w:val="28"/>
          <w:szCs w:val="28"/>
        </w:rPr>
        <w:t>assegno di € 20</w:t>
      </w:r>
      <w:r w:rsidR="004D18F6">
        <w:rPr>
          <w:b/>
          <w:color w:val="000000"/>
          <w:sz w:val="28"/>
          <w:szCs w:val="28"/>
        </w:rPr>
        <w:t xml:space="preserve">0,00 </w:t>
      </w:r>
      <w:r>
        <w:rPr>
          <w:b/>
          <w:color w:val="000000"/>
          <w:sz w:val="28"/>
          <w:szCs w:val="28"/>
        </w:rPr>
        <w:t xml:space="preserve"> e targa “Premio Berta”</w:t>
      </w:r>
      <w:r w:rsidR="004D18F6" w:rsidRPr="004D18F6">
        <w:rPr>
          <w:color w:val="000000"/>
          <w:sz w:val="28"/>
          <w:szCs w:val="28"/>
        </w:rPr>
        <w:t>;</w:t>
      </w:r>
    </w:p>
    <w:p w:rsidR="001C4FB2" w:rsidRDefault="001C4FB2" w:rsidP="004D18F6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 spettacolo di maggior gradimento del pubblico riceverà il </w:t>
      </w:r>
      <w:r>
        <w:rPr>
          <w:b/>
          <w:color w:val="000000"/>
          <w:sz w:val="28"/>
          <w:szCs w:val="28"/>
        </w:rPr>
        <w:t>Premio speciale “Betti Francesca”</w:t>
      </w:r>
      <w:r w:rsidR="004D18F6" w:rsidRPr="004D18F6">
        <w:rPr>
          <w:color w:val="000000"/>
          <w:sz w:val="28"/>
          <w:szCs w:val="28"/>
        </w:rPr>
        <w:t>;</w:t>
      </w:r>
    </w:p>
    <w:p w:rsidR="001C4FB2" w:rsidRDefault="001C4FB2" w:rsidP="004D18F6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Premi con targhe al miglior attore e miglior attrice</w:t>
      </w:r>
      <w:r w:rsidR="004D18F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183A93" w:rsidRDefault="00183A93" w:rsidP="004D18F6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Attestato di partecipazione a tutte le Compagnie</w:t>
      </w:r>
      <w:r w:rsidR="004D18F6">
        <w:rPr>
          <w:color w:val="000000"/>
          <w:sz w:val="28"/>
          <w:szCs w:val="28"/>
        </w:rPr>
        <w:t>.</w:t>
      </w:r>
    </w:p>
    <w:p w:rsidR="001C4FB2" w:rsidRDefault="001C4FB2" w:rsidP="001C4FB2">
      <w:pPr>
        <w:ind w:left="170"/>
        <w:jc w:val="both"/>
        <w:rPr>
          <w:color w:val="000000"/>
          <w:sz w:val="28"/>
          <w:szCs w:val="28"/>
        </w:rPr>
      </w:pPr>
    </w:p>
    <w:p w:rsidR="001C4FB2" w:rsidRPr="004D18F6" w:rsidRDefault="001C4FB2" w:rsidP="004D18F6">
      <w:pPr>
        <w:jc w:val="both"/>
        <w:rPr>
          <w:sz w:val="28"/>
          <w:szCs w:val="28"/>
        </w:rPr>
      </w:pPr>
      <w:r w:rsidRPr="004D18F6">
        <w:rPr>
          <w:sz w:val="28"/>
          <w:szCs w:val="28"/>
        </w:rPr>
        <w:t>Le compagnie ammesse alla Rassegna avranno diritto a un rimborso spese</w:t>
      </w:r>
      <w:r w:rsidR="001629F5" w:rsidRPr="004D18F6">
        <w:rPr>
          <w:sz w:val="28"/>
          <w:szCs w:val="28"/>
        </w:rPr>
        <w:t xml:space="preserve"> per allestimento spettacolo </w:t>
      </w:r>
      <w:r w:rsidRPr="004D18F6">
        <w:rPr>
          <w:sz w:val="28"/>
          <w:szCs w:val="28"/>
        </w:rPr>
        <w:t xml:space="preserve"> pari a:</w:t>
      </w:r>
    </w:p>
    <w:p w:rsidR="001C4FB2" w:rsidRDefault="00E154E0" w:rsidP="001C4FB2">
      <w:pPr>
        <w:pStyle w:val="Corpodeltesto2"/>
        <w:numPr>
          <w:ilvl w:val="0"/>
          <w:numId w:val="5"/>
        </w:numPr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Euro 300,00   fino a   10</w:t>
      </w:r>
      <w:r w:rsidR="001C4FB2" w:rsidRPr="004D18F6">
        <w:rPr>
          <w:rFonts w:ascii="Times New Roman" w:hAnsi="Times New Roman"/>
          <w:sz w:val="28"/>
          <w:szCs w:val="28"/>
        </w:rPr>
        <w:t>0 km di distanza</w:t>
      </w:r>
    </w:p>
    <w:p w:rsidR="00E74FFE" w:rsidRPr="004D18F6" w:rsidRDefault="00E74FFE" w:rsidP="001C4FB2">
      <w:pPr>
        <w:pStyle w:val="Corpodeltesto2"/>
        <w:numPr>
          <w:ilvl w:val="0"/>
          <w:numId w:val="5"/>
        </w:numPr>
        <w:overflowPunct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Euro 400,00</w:t>
      </w:r>
      <w:r w:rsidR="00AD743E">
        <w:rPr>
          <w:rFonts w:ascii="Times New Roman" w:hAnsi="Times New Roman"/>
          <w:sz w:val="28"/>
          <w:szCs w:val="28"/>
        </w:rPr>
        <w:t xml:space="preserve">   fino a   200 Km di distanza</w:t>
      </w:r>
    </w:p>
    <w:p w:rsidR="001C4FB2" w:rsidRPr="004D18F6" w:rsidRDefault="00566BE4" w:rsidP="001C4FB2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Euro 45</w:t>
      </w:r>
      <w:r w:rsidR="00E154E0">
        <w:rPr>
          <w:sz w:val="28"/>
          <w:szCs w:val="28"/>
        </w:rPr>
        <w:t>0,00   fino  a  25</w:t>
      </w:r>
      <w:r w:rsidR="001C4FB2" w:rsidRPr="004D18F6">
        <w:rPr>
          <w:sz w:val="28"/>
          <w:szCs w:val="28"/>
        </w:rPr>
        <w:t>0 Km di distanza</w:t>
      </w:r>
    </w:p>
    <w:p w:rsidR="001C4FB2" w:rsidRPr="004D18F6" w:rsidRDefault="001C4FB2" w:rsidP="001C4FB2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8F6">
        <w:rPr>
          <w:sz w:val="28"/>
          <w:szCs w:val="28"/>
        </w:rPr>
        <w:t xml:space="preserve">Euro 500,00  oltre i  250 km di distanza + il pernottamento e                                           </w:t>
      </w:r>
      <w:r w:rsidR="000C398D" w:rsidRPr="004D18F6">
        <w:rPr>
          <w:sz w:val="28"/>
          <w:szCs w:val="28"/>
        </w:rPr>
        <w:t xml:space="preserve">     </w:t>
      </w:r>
      <w:r w:rsidRPr="004D18F6">
        <w:rPr>
          <w:sz w:val="28"/>
          <w:szCs w:val="28"/>
        </w:rPr>
        <w:t>prima colazione in struttura ricettiva scelta dal Comitato organizzatore.</w:t>
      </w:r>
    </w:p>
    <w:p w:rsidR="000C398D" w:rsidRPr="004D18F6" w:rsidRDefault="000C398D" w:rsidP="001C4FB2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18F6">
        <w:rPr>
          <w:sz w:val="28"/>
          <w:szCs w:val="28"/>
        </w:rPr>
        <w:t>Tali importi sono comprensibili di IVA</w:t>
      </w:r>
      <w:r w:rsidR="001629F5" w:rsidRPr="004D18F6">
        <w:rPr>
          <w:sz w:val="28"/>
          <w:szCs w:val="28"/>
        </w:rPr>
        <w:t xml:space="preserve"> nei casi che ricorrono.</w:t>
      </w:r>
    </w:p>
    <w:p w:rsidR="001C4FB2" w:rsidRDefault="001C4FB2" w:rsidP="004D18F6">
      <w:pPr>
        <w:pStyle w:val="Corpodeltesto3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1C4FB2" w:rsidRPr="004D18F6" w:rsidRDefault="001C4FB2" w:rsidP="001C4FB2">
      <w:pPr>
        <w:pStyle w:val="Corpodeltesto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A tutte le compagnie verrà offerta una cena, dopo lo spettacolo, riservata agli attori, tecnici e regista.</w:t>
      </w:r>
    </w:p>
    <w:p w:rsidR="001C4FB2" w:rsidRPr="008E6360" w:rsidRDefault="001C4FB2" w:rsidP="008E6360">
      <w:pPr>
        <w:numPr>
          <w:ilvl w:val="0"/>
          <w:numId w:val="6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Le Compagnie partecipanti alla rassegna sollevano il Comitato Organizzatore da ogni responsabilità per danni eventualmente causati dalle stesse nel corso della manifestazione, con dichiarazione firmata dal Legale Rappresentante la Compagnia.</w:t>
      </w:r>
    </w:p>
    <w:p w:rsidR="001C4FB2" w:rsidRDefault="001C4FB2" w:rsidP="001C4FB2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Parimenti il Comitato Organizzatore non si assume responsabilità per eventuali danni subiti dalle Compagnie (persone e cose) durante la Rassegna stessa, avendo le medesime l’obbligo della copertura assicurativa.</w:t>
      </w:r>
    </w:p>
    <w:p w:rsidR="001C4FB2" w:rsidRDefault="001C4FB2" w:rsidP="001C4FB2">
      <w:pPr>
        <w:jc w:val="both"/>
        <w:rPr>
          <w:sz w:val="28"/>
          <w:szCs w:val="28"/>
        </w:rPr>
      </w:pPr>
    </w:p>
    <w:p w:rsidR="001C4FB2" w:rsidRDefault="001C4FB2" w:rsidP="001C4F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Le compagnie che inviano la domanda di partecipazione </w:t>
      </w:r>
      <w:r>
        <w:rPr>
          <w:sz w:val="28"/>
          <w:szCs w:val="28"/>
        </w:rPr>
        <w:t xml:space="preserve">alla rassegna, autorizzano il </w:t>
      </w:r>
      <w:r>
        <w:rPr>
          <w:b/>
          <w:sz w:val="28"/>
          <w:szCs w:val="28"/>
        </w:rPr>
        <w:t>trattamento dei dati personali</w:t>
      </w:r>
      <w:r>
        <w:rPr>
          <w:sz w:val="28"/>
          <w:szCs w:val="28"/>
        </w:rPr>
        <w:t xml:space="preserve"> (legge 675/96) contenuti nelle opere e nel materiale complementare; autorizzano, inoltre, l’archiviazione delle opere presentate, presso  la Compagnia Teatro Popolare di Sansepolcro, la quale si riserva di catalogarle e renderle disponibili per tutte le proiezioni, manifestazioni, trasmissioni, eventi vari promossi dalla stessa Compagnia, per scopi culturali e didattici, comunque non commerciali.</w:t>
      </w:r>
    </w:p>
    <w:p w:rsidR="001C4FB2" w:rsidRDefault="001C4FB2" w:rsidP="001C4FB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 informazioni:</w:t>
      </w:r>
    </w:p>
    <w:p w:rsidR="001C4FB2" w:rsidRDefault="001C4FB2" w:rsidP="001C4FB2">
      <w:pPr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Giuliana Del </w:t>
      </w:r>
      <w:proofErr w:type="spellStart"/>
      <w:r>
        <w:rPr>
          <w:b/>
          <w:i/>
          <w:color w:val="000000"/>
          <w:sz w:val="28"/>
          <w:szCs w:val="28"/>
        </w:rPr>
        <w:t>Barna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tel. 0575.733486    -   </w:t>
      </w:r>
      <w:proofErr w:type="spellStart"/>
      <w:r>
        <w:rPr>
          <w:b/>
          <w:color w:val="000000"/>
          <w:sz w:val="28"/>
          <w:szCs w:val="28"/>
        </w:rPr>
        <w:t>cell</w:t>
      </w:r>
      <w:proofErr w:type="spellEnd"/>
      <w:r>
        <w:rPr>
          <w:b/>
          <w:color w:val="000000"/>
          <w:sz w:val="28"/>
          <w:szCs w:val="28"/>
        </w:rPr>
        <w:t>. 333.2545261    -    377.1142926</w:t>
      </w:r>
    </w:p>
    <w:p w:rsidR="001C4FB2" w:rsidRDefault="001C4FB2" w:rsidP="001C4FB2">
      <w:pPr>
        <w:rPr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e.mail</w:t>
      </w:r>
      <w:proofErr w:type="spellEnd"/>
      <w:r>
        <w:rPr>
          <w:b/>
          <w:i/>
          <w:color w:val="000000"/>
          <w:sz w:val="28"/>
          <w:szCs w:val="28"/>
        </w:rPr>
        <w:t xml:space="preserve"> – </w:t>
      </w:r>
      <w:r w:rsidR="000C398D">
        <w:rPr>
          <w:b/>
          <w:i/>
          <w:color w:val="000000"/>
          <w:sz w:val="28"/>
          <w:szCs w:val="28"/>
        </w:rPr>
        <w:t xml:space="preserve"> </w:t>
      </w:r>
      <w:hyperlink r:id="rId11" w:history="1">
        <w:r w:rsidR="005A07CD" w:rsidRPr="002056CA">
          <w:rPr>
            <w:rStyle w:val="Collegamentoipertestuale"/>
            <w:b/>
            <w:i/>
            <w:sz w:val="28"/>
            <w:szCs w:val="28"/>
          </w:rPr>
          <w:t>compagniasansepolcro@libero.it</w:t>
        </w:r>
      </w:hyperlink>
      <w:r w:rsidR="005A07CD">
        <w:rPr>
          <w:b/>
          <w:i/>
          <w:color w:val="000000"/>
          <w:sz w:val="28"/>
          <w:szCs w:val="28"/>
        </w:rPr>
        <w:t xml:space="preserve"> o </w:t>
      </w:r>
      <w:hyperlink r:id="rId12" w:history="1">
        <w:r w:rsidR="005A07CD" w:rsidRPr="002056CA">
          <w:rPr>
            <w:rStyle w:val="Collegamentoipertestuale"/>
            <w:b/>
            <w:i/>
            <w:sz w:val="28"/>
            <w:szCs w:val="28"/>
          </w:rPr>
          <w:t>giulianadel2009@libero.it</w:t>
        </w:r>
      </w:hyperlink>
      <w:r w:rsidR="005A07CD">
        <w:rPr>
          <w:b/>
          <w:i/>
          <w:color w:val="000000"/>
          <w:sz w:val="28"/>
          <w:szCs w:val="28"/>
        </w:rPr>
        <w:t xml:space="preserve"> </w:t>
      </w:r>
    </w:p>
    <w:p w:rsidR="001C4FB2" w:rsidRDefault="001C4FB2" w:rsidP="001C4FB2">
      <w:pPr>
        <w:jc w:val="center"/>
        <w:rPr>
          <w:rFonts w:cs="Arial"/>
          <w:sz w:val="28"/>
          <w:szCs w:val="28"/>
        </w:rPr>
      </w:pPr>
    </w:p>
    <w:p w:rsidR="001C4FB2" w:rsidRDefault="000C398D" w:rsidP="001C4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Questo è il magnifico spazio dove si svolge la rassegna PREMIO BERTA</w:t>
      </w:r>
      <w:r w:rsidR="001C4FB2">
        <w:rPr>
          <w:b/>
          <w:sz w:val="28"/>
          <w:szCs w:val="28"/>
        </w:rPr>
        <w:t xml:space="preserve"> </w:t>
      </w:r>
      <w:r w:rsidR="005A07CD">
        <w:rPr>
          <w:b/>
          <w:sz w:val="28"/>
          <w:szCs w:val="28"/>
        </w:rPr>
        <w:t xml:space="preserve"> </w:t>
      </w:r>
      <w:r w:rsidRPr="000C398D">
        <w:rPr>
          <w:b/>
          <w:noProof/>
          <w:sz w:val="28"/>
          <w:szCs w:val="28"/>
        </w:rPr>
        <w:drawing>
          <wp:inline distT="0" distB="0" distL="0" distR="0">
            <wp:extent cx="6019800" cy="4292600"/>
            <wp:effectExtent l="19050" t="0" r="0" b="0"/>
            <wp:docPr id="7" name="Immagine 1" descr="scansion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ansione0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C6" w:rsidRDefault="00D171C6"/>
    <w:p w:rsidR="009E7702" w:rsidRDefault="009E7702"/>
    <w:p w:rsidR="009E7702" w:rsidRDefault="009E7702"/>
    <w:p w:rsidR="009E7702" w:rsidRDefault="009E7702"/>
    <w:p w:rsidR="009E7702" w:rsidRPr="009E7702" w:rsidRDefault="009E7702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9E7702">
        <w:rPr>
          <w:sz w:val="44"/>
          <w:szCs w:val="44"/>
        </w:rPr>
        <w:t>SEGUE</w:t>
      </w:r>
      <w:r>
        <w:rPr>
          <w:sz w:val="44"/>
          <w:szCs w:val="44"/>
        </w:rPr>
        <w:t xml:space="preserve"> DOMANDA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PARTECIPAZIONE</w:t>
      </w:r>
    </w:p>
    <w:p w:rsidR="009E7702" w:rsidRDefault="009E7702"/>
    <w:p w:rsidR="009E7702" w:rsidRDefault="009E7702"/>
    <w:p w:rsidR="001965D8" w:rsidRDefault="001965D8" w:rsidP="001965D8">
      <w:pPr>
        <w:pStyle w:val="Titolo4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COMPAGNIA TEATRO POPOLARE </w:t>
      </w:r>
      <w:proofErr w:type="spellStart"/>
      <w:r>
        <w:rPr>
          <w:rFonts w:ascii="Arial" w:hAnsi="Arial" w:cs="Arial"/>
          <w:sz w:val="32"/>
          <w:szCs w:val="32"/>
        </w:rPr>
        <w:t>DI</w:t>
      </w:r>
      <w:proofErr w:type="spellEnd"/>
      <w:r>
        <w:rPr>
          <w:rFonts w:ascii="Arial" w:hAnsi="Arial" w:cs="Arial"/>
          <w:sz w:val="32"/>
          <w:szCs w:val="32"/>
        </w:rPr>
        <w:t xml:space="preserve"> SANSEPOLCRO</w:t>
      </w:r>
    </w:p>
    <w:p w:rsidR="001965D8" w:rsidRDefault="001965D8" w:rsidP="001965D8"/>
    <w:p w:rsidR="001965D8" w:rsidRDefault="001965D8" w:rsidP="001965D8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PREMIO BERTA</w:t>
      </w:r>
    </w:p>
    <w:p w:rsidR="001965D8" w:rsidRDefault="001965D8" w:rsidP="00192854">
      <w:pPr>
        <w:pStyle w:val="Titolo4"/>
        <w:ind w:firstLine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 w:rsidR="005A07CD">
        <w:rPr>
          <w:rFonts w:ascii="Arial" w:hAnsi="Arial" w:cs="Arial"/>
          <w:b w:val="0"/>
          <w:sz w:val="28"/>
          <w:szCs w:val="28"/>
        </w:rPr>
        <w:t>Edizione 2015</w:t>
      </w:r>
    </w:p>
    <w:p w:rsidR="00192854" w:rsidRDefault="00192854" w:rsidP="00192854"/>
    <w:p w:rsidR="00192854" w:rsidRPr="00192854" w:rsidRDefault="00192854" w:rsidP="00192854"/>
    <w:p w:rsidR="001965D8" w:rsidRDefault="001965D8" w:rsidP="001965D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Domanda di Partecipazione</w:t>
      </w: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A32387" w:rsidRDefault="001965D8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32387">
        <w:rPr>
          <w:rFonts w:ascii="Arial" w:hAnsi="Arial" w:cs="Arial"/>
        </w:rPr>
        <w:t xml:space="preserve">o sottoscritto </w:t>
      </w:r>
      <w:proofErr w:type="spellStart"/>
      <w:r w:rsidR="00A32387">
        <w:rPr>
          <w:rFonts w:ascii="Arial" w:hAnsi="Arial" w:cs="Arial"/>
        </w:rPr>
        <w:t>…………………………………………………………………………………legale</w:t>
      </w:r>
      <w:proofErr w:type="spellEnd"/>
    </w:p>
    <w:p w:rsidR="00A32387" w:rsidRDefault="00A32387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2387" w:rsidRDefault="00A32387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 xml:space="preserve">rappresentante </w:t>
      </w:r>
      <w:proofErr w:type="spellStart"/>
      <w:r>
        <w:rPr>
          <w:rFonts w:ascii="Arial" w:hAnsi="Arial" w:cs="Arial"/>
        </w:rPr>
        <w:t>Compagnia</w:t>
      </w:r>
      <w:r w:rsidR="001965D8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</w:t>
      </w:r>
      <w:proofErr w:type="spellEnd"/>
    </w:p>
    <w:p w:rsidR="00A32387" w:rsidRDefault="00A32387" w:rsidP="001965D8">
      <w:pPr>
        <w:pStyle w:val="Titolo5"/>
        <w:rPr>
          <w:rFonts w:ascii="Arial" w:hAnsi="Arial" w:cs="Arial"/>
        </w:rPr>
      </w:pPr>
    </w:p>
    <w:p w:rsidR="001965D8" w:rsidRDefault="00A32387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 xml:space="preserve">con sede </w:t>
      </w:r>
      <w:proofErr w:type="spellStart"/>
      <w:r>
        <w:rPr>
          <w:rFonts w:ascii="Arial" w:hAnsi="Arial" w:cs="Arial"/>
        </w:rPr>
        <w:t>in…………………………</w:t>
      </w:r>
      <w:proofErr w:type="spellEnd"/>
      <w:r w:rsidR="001965D8">
        <w:rPr>
          <w:rFonts w:ascii="Arial" w:hAnsi="Arial" w:cs="Arial"/>
        </w:rPr>
        <w:t xml:space="preserve"> via/piazza ………………………………………n°……</w:t>
      </w:r>
    </w:p>
    <w:p w:rsidR="001965D8" w:rsidRDefault="001965D8" w:rsidP="001965D8"/>
    <w:p w:rsidR="001965D8" w:rsidRDefault="00A32387" w:rsidP="00A32387">
      <w:pPr>
        <w:rPr>
          <w:rFonts w:ascii="Arial" w:hAnsi="Arial" w:cs="Arial"/>
          <w:sz w:val="24"/>
        </w:rPr>
      </w:pPr>
      <w:proofErr w:type="spellStart"/>
      <w:r>
        <w:rPr>
          <w:sz w:val="24"/>
          <w:szCs w:val="24"/>
        </w:rPr>
        <w:t>C.F………………………………………………….</w:t>
      </w:r>
      <w:r w:rsidR="001965D8">
        <w:rPr>
          <w:sz w:val="24"/>
          <w:szCs w:val="24"/>
        </w:rPr>
        <w:t>o</w:t>
      </w:r>
      <w:proofErr w:type="spellEnd"/>
      <w:r w:rsidR="001965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P.IVA………………………………………</w:t>
      </w:r>
      <w:proofErr w:type="spellEnd"/>
      <w:r>
        <w:rPr>
          <w:sz w:val="24"/>
          <w:szCs w:val="24"/>
        </w:rPr>
        <w:t>...</w:t>
      </w: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4"/>
        </w:rPr>
        <w:t>CHIEDE</w:t>
      </w:r>
    </w:p>
    <w:p w:rsidR="001965D8" w:rsidRDefault="001965D8" w:rsidP="001965D8">
      <w:pPr>
        <w:jc w:val="both"/>
        <w:rPr>
          <w:rFonts w:ascii="Arial" w:hAnsi="Arial" w:cs="Arial"/>
        </w:rPr>
      </w:pPr>
    </w:p>
    <w:p w:rsidR="001965D8" w:rsidRDefault="001965D8" w:rsidP="001965D8">
      <w:pPr>
        <w:jc w:val="both"/>
        <w:rPr>
          <w:rFonts w:ascii="Arial" w:hAnsi="Arial" w:cs="Arial"/>
        </w:rPr>
      </w:pPr>
    </w:p>
    <w:p w:rsidR="001965D8" w:rsidRDefault="001965D8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di partecipare alla quarta Edizione del Concorso Nazionale “PREMIO BERTA” che si terrà a Sansepolcro  d</w:t>
      </w:r>
      <w:r w:rsidR="00A32387">
        <w:rPr>
          <w:rFonts w:ascii="Arial" w:hAnsi="Arial" w:cs="Arial"/>
        </w:rPr>
        <w:t>al  27 Giugno al  17 luglio 2015</w:t>
      </w:r>
      <w:r>
        <w:rPr>
          <w:rFonts w:ascii="Arial" w:hAnsi="Arial" w:cs="Arial"/>
        </w:rPr>
        <w:t>, con lo spettacolo:</w:t>
      </w:r>
    </w:p>
    <w:p w:rsidR="001965D8" w:rsidRDefault="001965D8" w:rsidP="001965D8"/>
    <w:p w:rsidR="001965D8" w:rsidRDefault="001965D8" w:rsidP="001965D8">
      <w:pPr>
        <w:pStyle w:val="Titolo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…….………………………………………………………………………………</w:t>
      </w:r>
      <w:proofErr w:type="spellEnd"/>
      <w:r>
        <w:rPr>
          <w:rFonts w:ascii="Arial" w:hAnsi="Arial" w:cs="Arial"/>
        </w:rPr>
        <w:t>.</w:t>
      </w:r>
      <w:r w:rsidR="004D18F6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</w:t>
      </w:r>
    </w:p>
    <w:p w:rsidR="001965D8" w:rsidRDefault="001965D8" w:rsidP="001965D8">
      <w:pPr>
        <w:pStyle w:val="Titolo5"/>
        <w:rPr>
          <w:rFonts w:ascii="Arial" w:hAnsi="Arial" w:cs="Arial"/>
        </w:rPr>
      </w:pPr>
    </w:p>
    <w:p w:rsidR="001965D8" w:rsidRDefault="001965D8" w:rsidP="001965D8">
      <w:pPr>
        <w:pStyle w:val="Titolo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atti……autore……………………………………</w:t>
      </w:r>
      <w:proofErr w:type="spellEnd"/>
      <w:r>
        <w:rPr>
          <w:rFonts w:ascii="Arial" w:hAnsi="Arial" w:cs="Arial"/>
        </w:rPr>
        <w:t xml:space="preserve">..durata </w:t>
      </w:r>
      <w:proofErr w:type="spellStart"/>
      <w:r>
        <w:rPr>
          <w:rFonts w:ascii="Arial" w:hAnsi="Arial" w:cs="Arial"/>
        </w:rPr>
        <w:t>minuti………………………</w:t>
      </w:r>
      <w:proofErr w:type="spellEnd"/>
      <w:r>
        <w:rPr>
          <w:rFonts w:ascii="Arial" w:hAnsi="Arial" w:cs="Arial"/>
        </w:rPr>
        <w:t>.</w:t>
      </w:r>
    </w:p>
    <w:p w:rsidR="001965D8" w:rsidRDefault="001965D8" w:rsidP="001965D8">
      <w:pPr>
        <w:pStyle w:val="Titolo5"/>
        <w:rPr>
          <w:rFonts w:ascii="Arial" w:hAnsi="Arial" w:cs="Arial"/>
        </w:rPr>
      </w:pPr>
    </w:p>
    <w:p w:rsidR="005A07CD" w:rsidRDefault="004D18F6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Tutelata diritti SIAE      SÌ</w:t>
      </w:r>
      <w:r w:rsidR="001965D8">
        <w:rPr>
          <w:rFonts w:ascii="Arial" w:hAnsi="Arial" w:cs="Arial"/>
        </w:rPr>
        <w:t xml:space="preserve">         NO  </w:t>
      </w:r>
      <w:r w:rsidR="00566BE4">
        <w:rPr>
          <w:rFonts w:ascii="Arial" w:hAnsi="Arial" w:cs="Arial"/>
        </w:rPr>
        <w:t xml:space="preserve">         Codice SIAE</w:t>
      </w:r>
      <w:r w:rsidR="00A32387">
        <w:rPr>
          <w:rFonts w:ascii="Arial" w:hAnsi="Arial" w:cs="Arial"/>
        </w:rPr>
        <w:t xml:space="preserve"> </w:t>
      </w:r>
      <w:proofErr w:type="spellStart"/>
      <w:r w:rsidR="00A32387">
        <w:rPr>
          <w:rFonts w:ascii="Arial" w:hAnsi="Arial" w:cs="Arial"/>
        </w:rPr>
        <w:t>…………</w:t>
      </w:r>
      <w:proofErr w:type="spellEnd"/>
      <w:r w:rsidR="001965D8">
        <w:rPr>
          <w:rFonts w:ascii="Arial" w:hAnsi="Arial" w:cs="Arial"/>
        </w:rPr>
        <w:t xml:space="preserve">  </w:t>
      </w:r>
    </w:p>
    <w:p w:rsidR="005A07CD" w:rsidRDefault="005A07CD" w:rsidP="001965D8">
      <w:pPr>
        <w:pStyle w:val="Titolo5"/>
        <w:rPr>
          <w:rFonts w:ascii="Arial" w:hAnsi="Arial" w:cs="Arial"/>
        </w:rPr>
      </w:pPr>
    </w:p>
    <w:p w:rsidR="005A07CD" w:rsidRDefault="005A07CD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Musiche – Autore/</w:t>
      </w:r>
      <w:proofErr w:type="spellStart"/>
      <w:r>
        <w:rPr>
          <w:rFonts w:ascii="Arial" w:hAnsi="Arial" w:cs="Arial"/>
        </w:rPr>
        <w:t>Editore…………………………………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Titolo……………………………</w:t>
      </w:r>
      <w:proofErr w:type="spellEnd"/>
      <w:r>
        <w:rPr>
          <w:rFonts w:ascii="Arial" w:hAnsi="Arial" w:cs="Arial"/>
        </w:rPr>
        <w:t>..</w:t>
      </w:r>
    </w:p>
    <w:p w:rsidR="005A07CD" w:rsidRDefault="005A07CD" w:rsidP="001965D8">
      <w:pPr>
        <w:pStyle w:val="Titolo5"/>
        <w:rPr>
          <w:rFonts w:ascii="Arial" w:hAnsi="Arial" w:cs="Arial"/>
        </w:rPr>
      </w:pPr>
    </w:p>
    <w:p w:rsidR="001965D8" w:rsidRDefault="004D18F6" w:rsidP="001965D8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Tutelate      SÌ</w:t>
      </w:r>
      <w:r w:rsidR="005A07CD">
        <w:rPr>
          <w:rFonts w:ascii="Arial" w:hAnsi="Arial" w:cs="Arial"/>
        </w:rPr>
        <w:t xml:space="preserve">            NO</w:t>
      </w:r>
      <w:r w:rsidR="001965D8">
        <w:rPr>
          <w:rFonts w:ascii="Arial" w:hAnsi="Arial" w:cs="Arial"/>
        </w:rPr>
        <w:t xml:space="preserve">                          </w:t>
      </w: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DICHIARO</w:t>
      </w:r>
    </w:p>
    <w:p w:rsidR="001965D8" w:rsidRDefault="001965D8" w:rsidP="001965D8">
      <w:pPr>
        <w:jc w:val="both"/>
        <w:rPr>
          <w:rFonts w:ascii="Arial" w:hAnsi="Arial" w:cs="Arial"/>
          <w:b/>
        </w:rPr>
      </w:pPr>
    </w:p>
    <w:p w:rsidR="001965D8" w:rsidRDefault="001965D8" w:rsidP="001965D8">
      <w:pPr>
        <w:jc w:val="both"/>
        <w:rPr>
          <w:rFonts w:ascii="Arial" w:hAnsi="Arial" w:cs="Arial"/>
          <w:b/>
        </w:rPr>
      </w:pPr>
    </w:p>
    <w:p w:rsidR="001965D8" w:rsidRPr="004D18F6" w:rsidRDefault="001965D8" w:rsidP="004D18F6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4D18F6">
        <w:rPr>
          <w:rFonts w:ascii="Arial" w:hAnsi="Arial" w:cs="Arial"/>
          <w:sz w:val="24"/>
        </w:rPr>
        <w:t>di aver preso visione del Bando di concorso, di accettarlo in ogni sua parte e di attenermi alle disposizioni ivi elencate</w:t>
      </w:r>
      <w:r w:rsidR="004D18F6" w:rsidRPr="004D18F6">
        <w:rPr>
          <w:rFonts w:ascii="Arial" w:hAnsi="Arial" w:cs="Arial"/>
          <w:sz w:val="24"/>
        </w:rPr>
        <w:t>;</w:t>
      </w:r>
    </w:p>
    <w:p w:rsidR="001965D8" w:rsidRPr="004D18F6" w:rsidRDefault="001965D8" w:rsidP="004D18F6">
      <w:pPr>
        <w:pStyle w:val="Paragrafoelenco"/>
        <w:numPr>
          <w:ilvl w:val="0"/>
          <w:numId w:val="16"/>
        </w:numPr>
        <w:rPr>
          <w:rFonts w:ascii="Arial" w:hAnsi="Arial" w:cs="Arial"/>
          <w:sz w:val="24"/>
        </w:rPr>
      </w:pPr>
      <w:r w:rsidRPr="004D18F6">
        <w:rPr>
          <w:rFonts w:ascii="Arial" w:hAnsi="Arial" w:cs="Arial"/>
          <w:sz w:val="24"/>
        </w:rPr>
        <w:t>di aver preso visione delle misure del palco e adeguare le</w:t>
      </w:r>
      <w:r w:rsidR="00A32387" w:rsidRPr="004D18F6">
        <w:rPr>
          <w:rFonts w:ascii="Arial" w:hAnsi="Arial" w:cs="Arial"/>
          <w:sz w:val="24"/>
        </w:rPr>
        <w:t xml:space="preserve"> scenografie dello spettacolo</w:t>
      </w:r>
    </w:p>
    <w:p w:rsidR="001965D8" w:rsidRPr="004D18F6" w:rsidRDefault="00C16FD3" w:rsidP="004D18F6">
      <w:pPr>
        <w:pStyle w:val="Paragrafoelenco"/>
        <w:ind w:left="360"/>
        <w:rPr>
          <w:rFonts w:ascii="Arial" w:hAnsi="Arial" w:cs="Arial"/>
          <w:sz w:val="24"/>
        </w:rPr>
      </w:pPr>
      <w:r w:rsidRPr="004D18F6">
        <w:rPr>
          <w:rFonts w:ascii="Arial" w:hAnsi="Arial" w:cs="Arial"/>
          <w:sz w:val="24"/>
        </w:rPr>
        <w:t>a</w:t>
      </w:r>
      <w:r w:rsidR="004D18F6" w:rsidRPr="004D18F6">
        <w:rPr>
          <w:rFonts w:ascii="Arial" w:hAnsi="Arial" w:cs="Arial"/>
          <w:sz w:val="24"/>
        </w:rPr>
        <w:t xml:space="preserve"> tali condizioni;</w:t>
      </w:r>
    </w:p>
    <w:p w:rsidR="001965D8" w:rsidRPr="004D18F6" w:rsidRDefault="004D18F6" w:rsidP="004D18F6">
      <w:pPr>
        <w:pStyle w:val="Paragrafoelenco"/>
        <w:numPr>
          <w:ilvl w:val="0"/>
          <w:numId w:val="16"/>
        </w:numPr>
        <w:rPr>
          <w:rFonts w:ascii="Arial" w:hAnsi="Arial" w:cs="Arial"/>
          <w:sz w:val="24"/>
        </w:rPr>
      </w:pPr>
      <w:r w:rsidRPr="004D18F6">
        <w:rPr>
          <w:rFonts w:ascii="Arial" w:hAnsi="Arial" w:cs="Arial"/>
          <w:sz w:val="24"/>
        </w:rPr>
        <w:t xml:space="preserve">di </w:t>
      </w:r>
      <w:r w:rsidR="001965D8" w:rsidRPr="004D18F6">
        <w:rPr>
          <w:rFonts w:ascii="Arial" w:hAnsi="Arial" w:cs="Arial"/>
          <w:sz w:val="24"/>
        </w:rPr>
        <w:t>accettare di  impegnarmi a rispettare l’eventuale data di rappresentazione indicatami</w:t>
      </w:r>
      <w:r w:rsidRPr="004D18F6">
        <w:rPr>
          <w:rFonts w:ascii="Arial" w:hAnsi="Arial" w:cs="Arial"/>
          <w:sz w:val="24"/>
        </w:rPr>
        <w:t xml:space="preserve">    dal  </w:t>
      </w:r>
      <w:r w:rsidR="00C16FD3" w:rsidRPr="004D18F6">
        <w:rPr>
          <w:rFonts w:ascii="Arial" w:hAnsi="Arial" w:cs="Arial"/>
          <w:sz w:val="24"/>
        </w:rPr>
        <w:t>Comitato Organizzatore</w:t>
      </w:r>
      <w:r>
        <w:rPr>
          <w:rFonts w:ascii="Arial" w:hAnsi="Arial" w:cs="Arial"/>
          <w:sz w:val="24"/>
        </w:rPr>
        <w:t>.</w:t>
      </w:r>
    </w:p>
    <w:p w:rsidR="00C16FD3" w:rsidRDefault="00C16FD3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ALLEGO</w:t>
      </w:r>
    </w:p>
    <w:p w:rsidR="001965D8" w:rsidRDefault="001965D8" w:rsidP="001965D8">
      <w:pPr>
        <w:jc w:val="both"/>
        <w:rPr>
          <w:rFonts w:ascii="Arial" w:hAnsi="Arial" w:cs="Arial"/>
          <w:b/>
        </w:rPr>
      </w:pPr>
    </w:p>
    <w:p w:rsidR="001965D8" w:rsidRDefault="004D18F6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965D8">
        <w:rPr>
          <w:rFonts w:ascii="Arial" w:hAnsi="Arial" w:cs="Arial"/>
          <w:sz w:val="24"/>
        </w:rPr>
        <w:t xml:space="preserve">opia attestato iscrizione ad una associazione di teatro amatoriale  (oppure l’agibilità </w:t>
      </w:r>
      <w:proofErr w:type="spellStart"/>
      <w:r w:rsidR="001965D8">
        <w:rPr>
          <w:rFonts w:ascii="Arial" w:hAnsi="Arial" w:cs="Arial"/>
          <w:sz w:val="24"/>
        </w:rPr>
        <w:t>E.N.P.A.LS.</w:t>
      </w:r>
      <w:proofErr w:type="spellEnd"/>
      <w:r w:rsidR="001965D8">
        <w:rPr>
          <w:rFonts w:ascii="Arial" w:hAnsi="Arial" w:cs="Arial"/>
          <w:sz w:val="24"/>
        </w:rPr>
        <w:t xml:space="preserve"> e la copertura assicurativa per infortunio e responsabilità civile)</w:t>
      </w:r>
      <w:r>
        <w:rPr>
          <w:rFonts w:ascii="Arial" w:hAnsi="Arial" w:cs="Arial"/>
          <w:sz w:val="24"/>
        </w:rPr>
        <w:t>;</w:t>
      </w:r>
    </w:p>
    <w:p w:rsidR="001965D8" w:rsidRDefault="004D18F6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965D8">
        <w:rPr>
          <w:rFonts w:ascii="Arial" w:hAnsi="Arial" w:cs="Arial"/>
          <w:sz w:val="24"/>
        </w:rPr>
        <w:t>ssegno circolare di € 20,00 intestato a Compagnia Teatro Popolare di Sansepolcro</w:t>
      </w:r>
      <w:r>
        <w:rPr>
          <w:rFonts w:ascii="Arial" w:hAnsi="Arial" w:cs="Arial"/>
          <w:sz w:val="24"/>
        </w:rPr>
        <w:t>;</w:t>
      </w:r>
    </w:p>
    <w:p w:rsidR="001965D8" w:rsidRDefault="001965D8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dvd dell’intero spettacolo </w:t>
      </w:r>
      <w:r>
        <w:rPr>
          <w:rFonts w:ascii="Arial" w:hAnsi="Arial" w:cs="Arial"/>
          <w:i/>
          <w:sz w:val="24"/>
        </w:rPr>
        <w:t>(con dati riportati sull’esterno, compresa la lunghezza)</w:t>
      </w:r>
      <w:r w:rsidR="004D18F6">
        <w:rPr>
          <w:rFonts w:ascii="Arial" w:hAnsi="Arial" w:cs="Arial"/>
          <w:sz w:val="24"/>
        </w:rPr>
        <w:t>;</w:t>
      </w:r>
      <w:r>
        <w:rPr>
          <w:rFonts w:ascii="Arial" w:hAnsi="Arial" w:cs="Arial"/>
          <w:i/>
          <w:sz w:val="24"/>
        </w:rPr>
        <w:t xml:space="preserve"> </w:t>
      </w:r>
    </w:p>
    <w:p w:rsidR="001965D8" w:rsidRDefault="001965D8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curriculum artistico della compagnia</w:t>
      </w:r>
      <w:r w:rsidR="004D18F6">
        <w:rPr>
          <w:rFonts w:ascii="Arial" w:hAnsi="Arial" w:cs="Arial"/>
          <w:sz w:val="24"/>
        </w:rPr>
        <w:t>;</w:t>
      </w:r>
    </w:p>
    <w:p w:rsidR="001965D8" w:rsidRDefault="001965D8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scheda dello spettacolo (breve presentazione dell’opera, note sulla regia e sullo spettacolo)</w:t>
      </w:r>
      <w:r w:rsidR="004D18F6">
        <w:rPr>
          <w:rFonts w:ascii="Arial" w:hAnsi="Arial" w:cs="Arial"/>
          <w:sz w:val="24"/>
        </w:rPr>
        <w:t>;</w:t>
      </w:r>
    </w:p>
    <w:p w:rsidR="001965D8" w:rsidRDefault="0035646F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1965D8">
        <w:rPr>
          <w:rFonts w:ascii="Arial" w:hAnsi="Arial" w:cs="Arial"/>
          <w:sz w:val="24"/>
        </w:rPr>
        <w:t>lenco cast artistico</w:t>
      </w:r>
      <w:r>
        <w:rPr>
          <w:rFonts w:ascii="Arial" w:hAnsi="Arial" w:cs="Arial"/>
          <w:sz w:val="24"/>
        </w:rPr>
        <w:t>, comprendente</w:t>
      </w:r>
      <w:r w:rsidR="001965D8">
        <w:rPr>
          <w:rFonts w:ascii="Arial" w:hAnsi="Arial" w:cs="Arial"/>
          <w:sz w:val="24"/>
        </w:rPr>
        <w:t xml:space="preserve"> il regista e i tecnici</w:t>
      </w:r>
      <w:r>
        <w:rPr>
          <w:rFonts w:ascii="Arial" w:hAnsi="Arial" w:cs="Arial"/>
          <w:sz w:val="24"/>
        </w:rPr>
        <w:t>;</w:t>
      </w:r>
    </w:p>
    <w:p w:rsidR="001965D8" w:rsidRDefault="0035646F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1965D8">
        <w:rPr>
          <w:rFonts w:ascii="Arial" w:hAnsi="Arial" w:cs="Arial"/>
          <w:sz w:val="24"/>
        </w:rPr>
        <w:t>ichiarazione</w:t>
      </w:r>
      <w:r>
        <w:rPr>
          <w:rFonts w:ascii="Arial" w:hAnsi="Arial" w:cs="Arial"/>
          <w:sz w:val="24"/>
        </w:rPr>
        <w:t>,</w:t>
      </w:r>
      <w:r w:rsidR="001965D8">
        <w:rPr>
          <w:rFonts w:ascii="Arial" w:hAnsi="Arial" w:cs="Arial"/>
          <w:sz w:val="24"/>
        </w:rPr>
        <w:t xml:space="preserve"> del legale rappresen</w:t>
      </w:r>
      <w:r>
        <w:rPr>
          <w:rFonts w:ascii="Arial" w:hAnsi="Arial" w:cs="Arial"/>
          <w:sz w:val="24"/>
        </w:rPr>
        <w:t>tante, attestante la conformità del materiale usato</w:t>
      </w:r>
      <w:r w:rsidR="001965D8">
        <w:rPr>
          <w:rFonts w:ascii="Arial" w:hAnsi="Arial" w:cs="Arial"/>
          <w:sz w:val="24"/>
        </w:rPr>
        <w:t xml:space="preserve"> alle vigenti norme di legge.</w:t>
      </w:r>
    </w:p>
    <w:p w:rsidR="001965D8" w:rsidRPr="00192854" w:rsidRDefault="001965D8" w:rsidP="001965D8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Dichiarazione del legale rappresentante della presenza di almeno una perso</w:t>
      </w:r>
      <w:r w:rsidR="00192854">
        <w:rPr>
          <w:rFonts w:ascii="Arial" w:hAnsi="Arial" w:cs="Arial"/>
          <w:sz w:val="24"/>
        </w:rPr>
        <w:t>na alla giornata di premiazione.</w:t>
      </w:r>
      <w:r w:rsidRPr="00192854">
        <w:rPr>
          <w:rFonts w:ascii="Arial" w:hAnsi="Arial" w:cs="Arial"/>
          <w:sz w:val="24"/>
        </w:rPr>
        <w:tab/>
      </w:r>
    </w:p>
    <w:p w:rsidR="001965D8" w:rsidRDefault="001965D8" w:rsidP="00192854">
      <w:pPr>
        <w:pStyle w:val="Default"/>
        <w:spacing w:after="31"/>
      </w:pPr>
      <w:r>
        <w:rPr>
          <w:sz w:val="28"/>
          <w:szCs w:val="28"/>
        </w:rPr>
        <w:t xml:space="preserve"> </w:t>
      </w:r>
      <w:r>
        <w:t>P</w:t>
      </w:r>
      <w:bookmarkStart w:id="0" w:name="_GoBack"/>
      <w:bookmarkEnd w:id="0"/>
      <w:r>
        <w:t>ersona alla quale rivolgersi per qualsiasi comunicazione:</w:t>
      </w:r>
    </w:p>
    <w:p w:rsidR="001965D8" w:rsidRDefault="001965D8" w:rsidP="001965D8">
      <w:pPr>
        <w:pStyle w:val="Corpodeltesto2"/>
        <w:rPr>
          <w:rFonts w:cs="Arial"/>
        </w:rPr>
      </w:pPr>
    </w:p>
    <w:p w:rsidR="001965D8" w:rsidRDefault="001965D8" w:rsidP="001965D8">
      <w:pPr>
        <w:pStyle w:val="Corpodeltesto2"/>
        <w:numPr>
          <w:ilvl w:val="0"/>
          <w:numId w:val="10"/>
        </w:numPr>
        <w:overflowPunct w:val="0"/>
        <w:autoSpaceDE w:val="0"/>
        <w:autoSpaceDN w:val="0"/>
        <w:adjustRightInd w:val="0"/>
        <w:ind w:left="714" w:hanging="357"/>
        <w:rPr>
          <w:rFonts w:cs="Arial"/>
          <w:szCs w:val="24"/>
        </w:rPr>
      </w:pPr>
      <w:r>
        <w:rPr>
          <w:rFonts w:cs="Arial"/>
        </w:rPr>
        <w:t xml:space="preserve">Nome e </w:t>
      </w:r>
      <w:r>
        <w:rPr>
          <w:rFonts w:cs="Arial"/>
          <w:szCs w:val="24"/>
        </w:rPr>
        <w:t>cognome</w:t>
      </w:r>
      <w:r>
        <w:rPr>
          <w:rFonts w:cs="Arial"/>
        </w:rPr>
        <w:t xml:space="preserve">: </w:t>
      </w:r>
      <w:proofErr w:type="spellStart"/>
      <w:r>
        <w:rPr>
          <w:rFonts w:cs="Arial"/>
          <w:sz w:val="28"/>
          <w:szCs w:val="28"/>
        </w:rPr>
        <w:t>…………………………………………………………</w:t>
      </w:r>
      <w:proofErr w:type="spellEnd"/>
      <w:r>
        <w:rPr>
          <w:rFonts w:cs="Arial"/>
          <w:sz w:val="28"/>
          <w:szCs w:val="28"/>
        </w:rPr>
        <w:t>..</w:t>
      </w:r>
    </w:p>
    <w:p w:rsidR="001965D8" w:rsidRDefault="001965D8" w:rsidP="001965D8">
      <w:pPr>
        <w:pStyle w:val="Titolo5"/>
        <w:numPr>
          <w:ilvl w:val="0"/>
          <w:numId w:val="10"/>
        </w:numPr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Via/piazza </w:t>
      </w:r>
      <w:proofErr w:type="spellStart"/>
      <w:r>
        <w:rPr>
          <w:rFonts w:ascii="Arial" w:hAnsi="Arial" w:cs="Arial"/>
          <w:szCs w:val="24"/>
        </w:rPr>
        <w:t>n°</w:t>
      </w:r>
      <w:proofErr w:type="spellEnd"/>
      <w:r>
        <w:rPr>
          <w:rFonts w:ascii="Arial" w:hAnsi="Arial" w:cs="Arial"/>
          <w:szCs w:val="24"/>
        </w:rPr>
        <w:t>, CAP, città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……………………………………………………</w:t>
      </w:r>
      <w:proofErr w:type="spellEnd"/>
    </w:p>
    <w:p w:rsidR="001965D8" w:rsidRDefault="001965D8" w:rsidP="001965D8">
      <w:pPr>
        <w:pStyle w:val="Corpodeltesto2"/>
        <w:numPr>
          <w:ilvl w:val="0"/>
          <w:numId w:val="10"/>
        </w:numPr>
        <w:overflowPunct w:val="0"/>
        <w:autoSpaceDE w:val="0"/>
        <w:autoSpaceDN w:val="0"/>
        <w:adjustRightInd w:val="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Recapiti telefonici</w:t>
      </w:r>
      <w:r>
        <w:rPr>
          <w:rFonts w:cs="Arial"/>
        </w:rPr>
        <w:t xml:space="preserve">: </w:t>
      </w:r>
      <w:proofErr w:type="spellStart"/>
      <w:r>
        <w:rPr>
          <w:rFonts w:cs="Arial"/>
          <w:sz w:val="28"/>
          <w:szCs w:val="28"/>
        </w:rPr>
        <w:t>…………………………………………………………</w:t>
      </w:r>
      <w:proofErr w:type="spellEnd"/>
      <w:r>
        <w:rPr>
          <w:rFonts w:cs="Arial"/>
          <w:sz w:val="28"/>
          <w:szCs w:val="28"/>
        </w:rPr>
        <w:t>..</w:t>
      </w:r>
    </w:p>
    <w:p w:rsidR="001965D8" w:rsidRDefault="001965D8" w:rsidP="001965D8">
      <w:pPr>
        <w:pStyle w:val="Corpodeltesto2"/>
        <w:numPr>
          <w:ilvl w:val="0"/>
          <w:numId w:val="10"/>
        </w:numPr>
        <w:overflowPunct w:val="0"/>
        <w:autoSpaceDE w:val="0"/>
        <w:autoSpaceDN w:val="0"/>
        <w:adjustRightInd w:val="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E-mail</w:t>
      </w:r>
      <w:r>
        <w:rPr>
          <w:rFonts w:cs="Arial"/>
        </w:rPr>
        <w:t xml:space="preserve">: </w:t>
      </w:r>
      <w:proofErr w:type="spellStart"/>
      <w:r>
        <w:rPr>
          <w:rFonts w:cs="Arial"/>
          <w:sz w:val="28"/>
          <w:szCs w:val="28"/>
        </w:rPr>
        <w:t>………………………………………………………………………</w:t>
      </w:r>
      <w:proofErr w:type="spellEnd"/>
    </w:p>
    <w:p w:rsidR="001965D8" w:rsidRDefault="001965D8" w:rsidP="001965D8">
      <w:pPr>
        <w:pStyle w:val="Corpodeltesto2"/>
        <w:spacing w:after="120"/>
        <w:rPr>
          <w:rFonts w:cs="Arial"/>
        </w:rPr>
      </w:pPr>
    </w:p>
    <w:p w:rsidR="001965D8" w:rsidRDefault="001965D8" w:rsidP="001965D8">
      <w:pPr>
        <w:pStyle w:val="Corpodeltesto2"/>
        <w:spacing w:after="120"/>
        <w:rPr>
          <w:rFonts w:cs="Arial"/>
        </w:rPr>
      </w:pPr>
    </w:p>
    <w:p w:rsidR="001965D8" w:rsidRDefault="001965D8" w:rsidP="001965D8">
      <w:pPr>
        <w:pStyle w:val="Corpodeltesto2"/>
        <w:spacing w:after="120"/>
        <w:rPr>
          <w:rFonts w:cs="Arial"/>
        </w:rPr>
      </w:pPr>
    </w:p>
    <w:p w:rsidR="001965D8" w:rsidRDefault="001965D8" w:rsidP="001965D8">
      <w:pPr>
        <w:tabs>
          <w:tab w:val="left" w:pos="5610"/>
        </w:tabs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………………………………</w:t>
      </w:r>
      <w:proofErr w:type="spellEnd"/>
      <w:r>
        <w:rPr>
          <w:rFonts w:ascii="Arial" w:hAnsi="Arial" w:cs="Arial"/>
          <w:sz w:val="24"/>
        </w:rPr>
        <w:t xml:space="preserve">., lì </w:t>
      </w:r>
      <w:proofErr w:type="spellStart"/>
      <w:r>
        <w:rPr>
          <w:rFonts w:ascii="Arial" w:hAnsi="Arial" w:cs="Arial"/>
          <w:sz w:val="24"/>
        </w:rPr>
        <w:t>…………………</w:t>
      </w:r>
      <w:proofErr w:type="spellEnd"/>
      <w:r>
        <w:rPr>
          <w:rFonts w:ascii="Arial" w:hAnsi="Arial" w:cs="Arial"/>
          <w:sz w:val="24"/>
        </w:rPr>
        <w:tab/>
      </w: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In fede</w:t>
      </w:r>
    </w:p>
    <w:p w:rsidR="001965D8" w:rsidRDefault="001965D8" w:rsidP="001965D8">
      <w:pPr>
        <w:jc w:val="both"/>
        <w:rPr>
          <w:rFonts w:ascii="Arial" w:hAnsi="Arial" w:cs="Arial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………………………………………</w:t>
      </w:r>
      <w:proofErr w:type="spellEnd"/>
    </w:p>
    <w:p w:rsidR="001965D8" w:rsidRDefault="001965D8" w:rsidP="001965D8">
      <w:pPr>
        <w:jc w:val="both"/>
        <w:rPr>
          <w:rFonts w:ascii="Arial" w:hAnsi="Arial" w:cs="Arial"/>
          <w:sz w:val="10"/>
        </w:rPr>
      </w:pPr>
    </w:p>
    <w:p w:rsidR="001965D8" w:rsidRDefault="001965D8" w:rsidP="001965D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(Firma e timbro)</w:t>
      </w:r>
    </w:p>
    <w:p w:rsidR="001965D8" w:rsidRDefault="001965D8" w:rsidP="001965D8">
      <w:pPr>
        <w:pStyle w:val="Corpodeltesto2"/>
        <w:spacing w:after="120"/>
        <w:rPr>
          <w:rFonts w:cs="Arial"/>
          <w:sz w:val="24"/>
        </w:rPr>
      </w:pPr>
    </w:p>
    <w:p w:rsidR="001965D8" w:rsidRDefault="001965D8" w:rsidP="001965D8">
      <w:pPr>
        <w:pStyle w:val="Corpodeltesto2"/>
        <w:spacing w:after="120"/>
        <w:rPr>
          <w:rFonts w:cs="Arial"/>
        </w:rPr>
      </w:pPr>
    </w:p>
    <w:p w:rsidR="001965D8" w:rsidRDefault="001965D8" w:rsidP="001965D8">
      <w:pPr>
        <w:pStyle w:val="Corpodeltesto2"/>
        <w:spacing w:after="120"/>
        <w:rPr>
          <w:rFonts w:cs="Arial"/>
        </w:rPr>
      </w:pPr>
    </w:p>
    <w:p w:rsidR="00F47EE0" w:rsidRDefault="00F47EE0"/>
    <w:sectPr w:rsidR="00F47EE0" w:rsidSect="00D17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D11"/>
    <w:multiLevelType w:val="multilevel"/>
    <w:tmpl w:val="E3C206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A927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227D45"/>
    <w:multiLevelType w:val="hybridMultilevel"/>
    <w:tmpl w:val="268648DA"/>
    <w:lvl w:ilvl="0" w:tplc="CA36309C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8344C"/>
    <w:multiLevelType w:val="hybridMultilevel"/>
    <w:tmpl w:val="EFB8EE68"/>
    <w:lvl w:ilvl="0" w:tplc="697EA0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B1EC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94E141C"/>
    <w:multiLevelType w:val="hybridMultilevel"/>
    <w:tmpl w:val="3CD07DA2"/>
    <w:lvl w:ilvl="0" w:tplc="697EA0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06276"/>
    <w:multiLevelType w:val="hybridMultilevel"/>
    <w:tmpl w:val="2D3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46BC9"/>
    <w:multiLevelType w:val="hybridMultilevel"/>
    <w:tmpl w:val="898EB7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0422A"/>
    <w:multiLevelType w:val="hybridMultilevel"/>
    <w:tmpl w:val="2EB2CBD2"/>
    <w:lvl w:ilvl="0" w:tplc="1CB24004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30C92"/>
    <w:multiLevelType w:val="hybridMultilevel"/>
    <w:tmpl w:val="959632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97792"/>
    <w:multiLevelType w:val="hybridMultilevel"/>
    <w:tmpl w:val="50148336"/>
    <w:lvl w:ilvl="0" w:tplc="26DC48EE">
      <w:start w:val="16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C4FB2"/>
    <w:rsid w:val="00004744"/>
    <w:rsid w:val="00053ABF"/>
    <w:rsid w:val="000C398D"/>
    <w:rsid w:val="001629F5"/>
    <w:rsid w:val="00183A93"/>
    <w:rsid w:val="00192854"/>
    <w:rsid w:val="001965D8"/>
    <w:rsid w:val="001C4FB2"/>
    <w:rsid w:val="002A1E90"/>
    <w:rsid w:val="002C64B5"/>
    <w:rsid w:val="002F56C9"/>
    <w:rsid w:val="00352AD1"/>
    <w:rsid w:val="0035646F"/>
    <w:rsid w:val="00392A8A"/>
    <w:rsid w:val="0041588D"/>
    <w:rsid w:val="004D18F6"/>
    <w:rsid w:val="00517ADD"/>
    <w:rsid w:val="00566BE4"/>
    <w:rsid w:val="0059705B"/>
    <w:rsid w:val="005A07CD"/>
    <w:rsid w:val="005B52E9"/>
    <w:rsid w:val="005F427E"/>
    <w:rsid w:val="00620AB4"/>
    <w:rsid w:val="00655ADA"/>
    <w:rsid w:val="006746AE"/>
    <w:rsid w:val="00683FC4"/>
    <w:rsid w:val="00693E52"/>
    <w:rsid w:val="007D7878"/>
    <w:rsid w:val="0083060A"/>
    <w:rsid w:val="00832195"/>
    <w:rsid w:val="00875B5E"/>
    <w:rsid w:val="008813E5"/>
    <w:rsid w:val="008E2BC8"/>
    <w:rsid w:val="008E6360"/>
    <w:rsid w:val="008F04E1"/>
    <w:rsid w:val="00904D30"/>
    <w:rsid w:val="00933181"/>
    <w:rsid w:val="00982B3D"/>
    <w:rsid w:val="00995749"/>
    <w:rsid w:val="009E7702"/>
    <w:rsid w:val="00A32387"/>
    <w:rsid w:val="00A84800"/>
    <w:rsid w:val="00AD743E"/>
    <w:rsid w:val="00B15E77"/>
    <w:rsid w:val="00BA2FF2"/>
    <w:rsid w:val="00C16FD3"/>
    <w:rsid w:val="00C34836"/>
    <w:rsid w:val="00CB7F66"/>
    <w:rsid w:val="00D13C64"/>
    <w:rsid w:val="00D171C6"/>
    <w:rsid w:val="00DA7591"/>
    <w:rsid w:val="00DF0114"/>
    <w:rsid w:val="00E154E0"/>
    <w:rsid w:val="00E253A2"/>
    <w:rsid w:val="00E74FFE"/>
    <w:rsid w:val="00F47EE0"/>
    <w:rsid w:val="00F77AB7"/>
    <w:rsid w:val="00FC18F6"/>
    <w:rsid w:val="00FC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1965D8"/>
    <w:pPr>
      <w:keepNext/>
      <w:overflowPunct w:val="0"/>
      <w:autoSpaceDE w:val="0"/>
      <w:autoSpaceDN w:val="0"/>
      <w:adjustRightInd w:val="0"/>
      <w:ind w:firstLine="72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965D8"/>
    <w:pPr>
      <w:keepNext/>
      <w:overflowPunct w:val="0"/>
      <w:autoSpaceDE w:val="0"/>
      <w:autoSpaceDN w:val="0"/>
      <w:adjustRightInd w:val="0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C4FB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C4FB2"/>
    <w:pPr>
      <w:jc w:val="center"/>
    </w:pPr>
    <w:rPr>
      <w:sz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1C4FB2"/>
    <w:rPr>
      <w:rFonts w:ascii="Times New Roman" w:eastAsia="Times New Roman" w:hAnsi="Times New Roman" w:cs="Times New Roman"/>
      <w:sz w:val="40"/>
      <w:szCs w:val="20"/>
      <w:lang w:val="en-US"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1C4FB2"/>
    <w:rPr>
      <w:rFonts w:ascii="Garamond" w:hAnsi="Garamond"/>
      <w:sz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C4FB2"/>
    <w:rPr>
      <w:rFonts w:ascii="Garamond" w:eastAsia="Times New Roman" w:hAnsi="Garamond" w:cs="Times New Roman"/>
      <w:sz w:val="28"/>
      <w:szCs w:val="20"/>
      <w:lang w:val="en-US" w:eastAsia="it-IT"/>
    </w:rPr>
  </w:style>
  <w:style w:type="paragraph" w:styleId="Sottotitolo">
    <w:name w:val="Subtitle"/>
    <w:basedOn w:val="Normale"/>
    <w:link w:val="SottotitoloCarattere"/>
    <w:qFormat/>
    <w:rsid w:val="001C4FB2"/>
    <w:pPr>
      <w:jc w:val="center"/>
    </w:pPr>
    <w:rPr>
      <w:b/>
      <w:sz w:val="40"/>
      <w:lang w:val="en-US"/>
    </w:rPr>
  </w:style>
  <w:style w:type="character" w:customStyle="1" w:styleId="SottotitoloCarattere">
    <w:name w:val="Sottotitolo Carattere"/>
    <w:basedOn w:val="Carpredefinitoparagrafo"/>
    <w:link w:val="Sottotitolo"/>
    <w:rsid w:val="001C4FB2"/>
    <w:rPr>
      <w:rFonts w:ascii="Times New Roman" w:eastAsia="Times New Roman" w:hAnsi="Times New Roman" w:cs="Times New Roman"/>
      <w:b/>
      <w:sz w:val="4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C4FB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4FB2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1C4FB2"/>
    <w:pPr>
      <w:jc w:val="both"/>
    </w:pPr>
    <w:rPr>
      <w:rFonts w:ascii="Courier New" w:hAnsi="Courier New"/>
      <w:sz w:val="24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rsid w:val="001C4FB2"/>
    <w:rPr>
      <w:rFonts w:ascii="Courier New" w:eastAsia="Times New Roman" w:hAnsi="Courier New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1C4F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FB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65D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965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196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1965D8"/>
    <w:pPr>
      <w:keepNext/>
      <w:overflowPunct w:val="0"/>
      <w:autoSpaceDE w:val="0"/>
      <w:autoSpaceDN w:val="0"/>
      <w:adjustRightInd w:val="0"/>
      <w:ind w:firstLine="72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965D8"/>
    <w:pPr>
      <w:keepNext/>
      <w:overflowPunct w:val="0"/>
      <w:autoSpaceDE w:val="0"/>
      <w:autoSpaceDN w:val="0"/>
      <w:adjustRightInd w:val="0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C4FB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C4FB2"/>
    <w:pPr>
      <w:jc w:val="center"/>
    </w:pPr>
    <w:rPr>
      <w:sz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1C4FB2"/>
    <w:rPr>
      <w:rFonts w:ascii="Times New Roman" w:eastAsia="Times New Roman" w:hAnsi="Times New Roman" w:cs="Times New Roman"/>
      <w:sz w:val="40"/>
      <w:szCs w:val="20"/>
      <w:lang w:val="en-US" w:eastAsia="it-IT"/>
    </w:rPr>
  </w:style>
  <w:style w:type="paragraph" w:styleId="Corpotesto">
    <w:name w:val="Body Text"/>
    <w:basedOn w:val="Normale"/>
    <w:link w:val="CorpotestoCarattere"/>
    <w:semiHidden/>
    <w:unhideWhenUsed/>
    <w:rsid w:val="001C4FB2"/>
    <w:rPr>
      <w:rFonts w:ascii="Garamond" w:hAnsi="Garamond"/>
      <w:sz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4FB2"/>
    <w:rPr>
      <w:rFonts w:ascii="Garamond" w:eastAsia="Times New Roman" w:hAnsi="Garamond" w:cs="Times New Roman"/>
      <w:sz w:val="28"/>
      <w:szCs w:val="20"/>
      <w:lang w:val="en-US" w:eastAsia="it-IT"/>
    </w:rPr>
  </w:style>
  <w:style w:type="paragraph" w:styleId="Sottotitolo">
    <w:name w:val="Subtitle"/>
    <w:basedOn w:val="Normale"/>
    <w:link w:val="SottotitoloCarattere"/>
    <w:qFormat/>
    <w:rsid w:val="001C4FB2"/>
    <w:pPr>
      <w:jc w:val="center"/>
    </w:pPr>
    <w:rPr>
      <w:b/>
      <w:sz w:val="40"/>
      <w:lang w:val="en-US"/>
    </w:rPr>
  </w:style>
  <w:style w:type="character" w:customStyle="1" w:styleId="SottotitoloCarattere">
    <w:name w:val="Sottotitolo Carattere"/>
    <w:basedOn w:val="Carpredefinitoparagrafo"/>
    <w:link w:val="Sottotitolo"/>
    <w:rsid w:val="001C4FB2"/>
    <w:rPr>
      <w:rFonts w:ascii="Times New Roman" w:eastAsia="Times New Roman" w:hAnsi="Times New Roman" w:cs="Times New Roman"/>
      <w:b/>
      <w:sz w:val="4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C4FB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4FB2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1C4FB2"/>
    <w:pPr>
      <w:jc w:val="both"/>
    </w:pPr>
    <w:rPr>
      <w:rFonts w:ascii="Courier New" w:hAnsi="Courier New"/>
      <w:sz w:val="24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rsid w:val="001C4FB2"/>
    <w:rPr>
      <w:rFonts w:ascii="Courier New" w:eastAsia="Times New Roman" w:hAnsi="Courier New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1C4F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FB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65D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965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196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iulianadel2009@libero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mpagniasansepolcro@liber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976E-345F-47E8-9478-7C54F3A8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Luciano</cp:lastModifiedBy>
  <cp:revision>2</cp:revision>
  <dcterms:created xsi:type="dcterms:W3CDTF">2015-02-06T13:36:00Z</dcterms:created>
  <dcterms:modified xsi:type="dcterms:W3CDTF">2015-02-06T13:36:00Z</dcterms:modified>
</cp:coreProperties>
</file>